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47F" w:rsidRDefault="00E1147F" w:rsidP="00B630CF">
      <w:pPr>
        <w:jc w:val="center"/>
        <w:rPr>
          <w:rFonts w:ascii="Arial" w:eastAsia="Calibri" w:hAnsi="Arial" w:cs="Arial"/>
          <w:b/>
          <w:smallCaps/>
          <w:sz w:val="24"/>
          <w:szCs w:val="24"/>
        </w:rPr>
      </w:pPr>
      <w:r>
        <w:rPr>
          <w:rFonts w:ascii="Arial" w:eastAsia="Calibri" w:hAnsi="Arial" w:cs="Arial"/>
          <w:b/>
          <w:smallCaps/>
          <w:noProof/>
          <w:sz w:val="24"/>
          <w:szCs w:val="24"/>
        </w:rPr>
        <w:drawing>
          <wp:inline distT="0" distB="0" distL="0" distR="0">
            <wp:extent cx="1543050" cy="4574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 Log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3748" cy="460659"/>
                    </a:xfrm>
                    <a:prstGeom prst="rect">
                      <a:avLst/>
                    </a:prstGeom>
                  </pic:spPr>
                </pic:pic>
              </a:graphicData>
            </a:graphic>
          </wp:inline>
        </w:drawing>
      </w:r>
    </w:p>
    <w:p w:rsidR="00B630CF" w:rsidRPr="00DA27DB" w:rsidRDefault="00B630CF" w:rsidP="00B630CF">
      <w:pPr>
        <w:jc w:val="center"/>
        <w:rPr>
          <w:rFonts w:ascii="Arial" w:eastAsia="Calibri" w:hAnsi="Arial" w:cs="Arial"/>
          <w:b/>
          <w:smallCaps/>
          <w:sz w:val="24"/>
          <w:szCs w:val="24"/>
        </w:rPr>
      </w:pPr>
      <w:bookmarkStart w:id="0" w:name="_GoBack"/>
      <w:bookmarkEnd w:id="0"/>
      <w:r w:rsidRPr="00DA27DB">
        <w:rPr>
          <w:rFonts w:ascii="Arial" w:eastAsia="Calibri" w:hAnsi="Arial" w:cs="Arial"/>
          <w:b/>
          <w:smallCaps/>
          <w:sz w:val="24"/>
          <w:szCs w:val="24"/>
        </w:rPr>
        <w:t>EVENTS AND FACILITIES MANAGEMENT</w:t>
      </w:r>
      <w:r w:rsidR="00D05C80">
        <w:rPr>
          <w:rFonts w:ascii="Arial" w:eastAsia="Calibri" w:hAnsi="Arial" w:cs="Arial"/>
          <w:b/>
          <w:smallCaps/>
          <w:sz w:val="24"/>
          <w:szCs w:val="24"/>
        </w:rPr>
        <w:t xml:space="preserve"> IN COLLEGE ATHLETICS</w:t>
      </w:r>
      <w:r w:rsidRPr="00DA27DB">
        <w:rPr>
          <w:rFonts w:ascii="Arial" w:eastAsia="Calibri" w:hAnsi="Arial" w:cs="Arial"/>
          <w:b/>
          <w:smallCaps/>
          <w:sz w:val="24"/>
          <w:szCs w:val="24"/>
        </w:rPr>
        <w:t xml:space="preserve"> (HIED 531)</w:t>
      </w:r>
    </w:p>
    <w:p w:rsidR="00B630CF" w:rsidRPr="00DA27DB" w:rsidRDefault="00E1147F" w:rsidP="00B630CF">
      <w:pPr>
        <w:jc w:val="center"/>
        <w:rPr>
          <w:rFonts w:ascii="Arial" w:eastAsia="Calibri" w:hAnsi="Arial" w:cs="Arial"/>
          <w:b/>
          <w:smallCaps/>
          <w:sz w:val="24"/>
          <w:szCs w:val="24"/>
        </w:rPr>
      </w:pPr>
      <w:r>
        <w:rPr>
          <w:rFonts w:ascii="Arial" w:eastAsia="Calibri" w:hAnsi="Arial" w:cs="Arial"/>
          <w:b/>
          <w:smallCaps/>
          <w:sz w:val="24"/>
          <w:szCs w:val="24"/>
        </w:rPr>
        <w:t xml:space="preserve">LATE </w:t>
      </w:r>
      <w:r w:rsidR="00B630CF" w:rsidRPr="00DA27DB">
        <w:rPr>
          <w:rFonts w:ascii="Arial" w:eastAsia="Calibri" w:hAnsi="Arial" w:cs="Arial"/>
          <w:b/>
          <w:smallCaps/>
          <w:sz w:val="24"/>
          <w:szCs w:val="24"/>
        </w:rPr>
        <w:t>SPRING / 2014</w:t>
      </w:r>
    </w:p>
    <w:p w:rsidR="00B630CF" w:rsidRPr="00DA27DB" w:rsidRDefault="00B630CF" w:rsidP="00B630CF">
      <w:pPr>
        <w:jc w:val="center"/>
        <w:rPr>
          <w:rFonts w:ascii="Arial" w:eastAsia="Calibri" w:hAnsi="Arial" w:cs="Arial"/>
          <w:smallCaps/>
          <w:sz w:val="24"/>
          <w:szCs w:val="24"/>
        </w:rPr>
      </w:pPr>
      <w:r w:rsidRPr="00DA27DB">
        <w:rPr>
          <w:rFonts w:ascii="Arial" w:eastAsia="Calibri" w:hAnsi="Arial" w:cs="Arial"/>
          <w:smallCaps/>
          <w:sz w:val="24"/>
          <w:szCs w:val="24"/>
        </w:rPr>
        <w:t>_________________________________________</w:t>
      </w:r>
    </w:p>
    <w:tbl>
      <w:tblPr>
        <w:tblW w:w="0" w:type="auto"/>
        <w:tblLook w:val="01E0" w:firstRow="1" w:lastRow="1" w:firstColumn="1" w:lastColumn="1" w:noHBand="0" w:noVBand="0"/>
      </w:tblPr>
      <w:tblGrid>
        <w:gridCol w:w="4788"/>
        <w:gridCol w:w="4788"/>
      </w:tblGrid>
      <w:tr w:rsidR="00B630CF" w:rsidRPr="00DA27DB" w:rsidTr="00F63A10">
        <w:tc>
          <w:tcPr>
            <w:tcW w:w="4788" w:type="dxa"/>
          </w:tcPr>
          <w:p w:rsidR="00B630CF" w:rsidRPr="00DA27DB" w:rsidRDefault="00B630CF" w:rsidP="00B630CF">
            <w:pPr>
              <w:rPr>
                <w:rFonts w:ascii="Arial" w:eastAsia="Calibri" w:hAnsi="Arial" w:cs="Arial"/>
                <w:b/>
                <w:sz w:val="24"/>
                <w:szCs w:val="24"/>
              </w:rPr>
            </w:pPr>
            <w:bookmarkStart w:id="1" w:name="OLE_LINK1"/>
            <w:bookmarkStart w:id="2" w:name="OLE_LINK2"/>
            <w:r w:rsidRPr="00DA27DB">
              <w:rPr>
                <w:rFonts w:ascii="Arial" w:eastAsia="Calibri" w:hAnsi="Arial" w:cs="Arial"/>
                <w:b/>
                <w:sz w:val="24"/>
                <w:szCs w:val="24"/>
              </w:rPr>
              <w:t xml:space="preserve">Professor: DR. ALBERTO POXES, JR. </w:t>
            </w:r>
          </w:p>
        </w:tc>
        <w:tc>
          <w:tcPr>
            <w:tcW w:w="4788" w:type="dxa"/>
          </w:tcPr>
          <w:p w:rsidR="00B630CF" w:rsidRPr="00DA27DB" w:rsidRDefault="00B630CF" w:rsidP="00B630CF">
            <w:pPr>
              <w:rPr>
                <w:rFonts w:ascii="Arial" w:eastAsia="Calibri" w:hAnsi="Arial" w:cs="Arial"/>
                <w:b/>
                <w:sz w:val="24"/>
                <w:szCs w:val="24"/>
              </w:rPr>
            </w:pPr>
            <w:r w:rsidRPr="00DA27DB">
              <w:rPr>
                <w:rFonts w:ascii="Arial" w:eastAsia="Calibri" w:hAnsi="Arial" w:cs="Arial"/>
                <w:b/>
                <w:sz w:val="24"/>
                <w:szCs w:val="24"/>
              </w:rPr>
              <w:t xml:space="preserve">Course Dates: </w:t>
            </w:r>
            <w:r w:rsidR="00FB6814">
              <w:rPr>
                <w:rFonts w:ascii="Arial" w:eastAsia="Calibri" w:hAnsi="Arial" w:cs="Arial"/>
                <w:b/>
                <w:sz w:val="24"/>
                <w:szCs w:val="24"/>
              </w:rPr>
              <w:t>March 16 to May 10, 2014</w:t>
            </w:r>
          </w:p>
        </w:tc>
      </w:tr>
      <w:tr w:rsidR="00B630CF" w:rsidRPr="00DA27DB" w:rsidTr="00F63A10">
        <w:tc>
          <w:tcPr>
            <w:tcW w:w="4788" w:type="dxa"/>
          </w:tcPr>
          <w:p w:rsidR="00B630CF" w:rsidRPr="00DA27DB" w:rsidRDefault="00B630CF" w:rsidP="00B630CF">
            <w:pPr>
              <w:rPr>
                <w:rFonts w:ascii="Arial" w:eastAsia="Calibri" w:hAnsi="Arial" w:cs="Arial"/>
                <w:sz w:val="24"/>
                <w:szCs w:val="24"/>
              </w:rPr>
            </w:pPr>
            <w:r w:rsidRPr="00DA27DB">
              <w:rPr>
                <w:rFonts w:ascii="Arial" w:eastAsia="Calibri" w:hAnsi="Arial" w:cs="Arial"/>
                <w:b/>
                <w:sz w:val="24"/>
                <w:szCs w:val="24"/>
              </w:rPr>
              <w:t xml:space="preserve">Email: apoxes@messiah.edu </w:t>
            </w:r>
          </w:p>
        </w:tc>
        <w:tc>
          <w:tcPr>
            <w:tcW w:w="4788" w:type="dxa"/>
          </w:tcPr>
          <w:p w:rsidR="00B630CF" w:rsidRPr="00DA27DB" w:rsidRDefault="00B630CF" w:rsidP="00B630CF">
            <w:pPr>
              <w:rPr>
                <w:rFonts w:ascii="Arial" w:eastAsia="Calibri" w:hAnsi="Arial" w:cs="Arial"/>
                <w:b/>
                <w:sz w:val="24"/>
                <w:szCs w:val="24"/>
              </w:rPr>
            </w:pPr>
            <w:r w:rsidRPr="00DA27DB">
              <w:rPr>
                <w:rFonts w:ascii="Arial" w:eastAsia="Calibri" w:hAnsi="Arial" w:cs="Arial"/>
                <w:b/>
                <w:sz w:val="24"/>
                <w:szCs w:val="24"/>
              </w:rPr>
              <w:t>Phone: 717-766-2511 ext. 3120</w:t>
            </w:r>
          </w:p>
        </w:tc>
      </w:tr>
      <w:tr w:rsidR="00B630CF" w:rsidRPr="00DA27DB" w:rsidTr="00F63A10">
        <w:tc>
          <w:tcPr>
            <w:tcW w:w="9576" w:type="dxa"/>
            <w:gridSpan w:val="2"/>
          </w:tcPr>
          <w:p w:rsidR="00B630CF" w:rsidRPr="00DA27DB" w:rsidRDefault="00B630CF" w:rsidP="00B630CF">
            <w:pPr>
              <w:rPr>
                <w:rFonts w:ascii="Arial" w:eastAsia="Calibri" w:hAnsi="Arial" w:cs="Arial"/>
                <w:b/>
                <w:sz w:val="24"/>
                <w:szCs w:val="24"/>
              </w:rPr>
            </w:pPr>
          </w:p>
        </w:tc>
      </w:tr>
    </w:tbl>
    <w:bookmarkEnd w:id="1"/>
    <w:bookmarkEnd w:id="2"/>
    <w:p w:rsidR="008C55FB" w:rsidRPr="00E1147F" w:rsidRDefault="008C55FB" w:rsidP="00E1147F">
      <w:pPr>
        <w:spacing w:after="0" w:line="240" w:lineRule="auto"/>
        <w:rPr>
          <w:rFonts w:ascii="Arial" w:eastAsia="Calibri" w:hAnsi="Arial" w:cs="Arial"/>
          <w:b/>
          <w:iCs/>
          <w:sz w:val="24"/>
          <w:szCs w:val="24"/>
        </w:rPr>
      </w:pPr>
      <w:r w:rsidRPr="00E1147F">
        <w:rPr>
          <w:rFonts w:ascii="Arial" w:eastAsia="Calibri" w:hAnsi="Arial" w:cs="Arial"/>
          <w:b/>
          <w:iCs/>
          <w:sz w:val="24"/>
          <w:szCs w:val="24"/>
        </w:rPr>
        <w:t>Faculty Availability</w:t>
      </w:r>
    </w:p>
    <w:p w:rsidR="00B630CF" w:rsidRPr="00E1147F" w:rsidRDefault="008C55FB" w:rsidP="00E1147F">
      <w:pPr>
        <w:spacing w:after="0" w:line="240" w:lineRule="auto"/>
        <w:rPr>
          <w:rFonts w:ascii="Arial" w:eastAsia="Calibri" w:hAnsi="Arial" w:cs="Arial"/>
          <w:iCs/>
          <w:sz w:val="24"/>
          <w:szCs w:val="24"/>
        </w:rPr>
      </w:pPr>
      <w:r w:rsidRPr="00E1147F">
        <w:rPr>
          <w:rFonts w:ascii="Arial" w:eastAsia="Calibri" w:hAnsi="Arial" w:cs="Arial"/>
          <w:iCs/>
          <w:sz w:val="24"/>
          <w:szCs w:val="24"/>
        </w:rPr>
        <w:t xml:space="preserve">I will be checking in on the course at least once a day during the work week (unless otherwise notified). I am also willing to communicate individually with students as needed. Please contact me via email only if your question is of a personal nature. If you have questions about the course (assignments, dates, expectations, etc.) please post them on the General Course Forum so that everyone can benefit from the answers. If you contact me individually, my commitment is to respond to you </w:t>
      </w:r>
      <w:r w:rsidR="00C24574" w:rsidRPr="00E1147F">
        <w:rPr>
          <w:rFonts w:ascii="Arial" w:eastAsia="Calibri" w:hAnsi="Arial" w:cs="Arial"/>
          <w:iCs/>
          <w:sz w:val="24"/>
          <w:szCs w:val="24"/>
        </w:rPr>
        <w:t>in 24 hours or less on weekday</w:t>
      </w:r>
    </w:p>
    <w:p w:rsidR="00C24574" w:rsidRPr="00E1147F" w:rsidRDefault="00C24574" w:rsidP="00E1147F">
      <w:pPr>
        <w:spacing w:after="0" w:line="240" w:lineRule="auto"/>
        <w:rPr>
          <w:rFonts w:ascii="Arial" w:eastAsia="Calibri" w:hAnsi="Arial" w:cs="Arial"/>
          <w:iCs/>
          <w:sz w:val="24"/>
          <w:szCs w:val="24"/>
        </w:rPr>
      </w:pPr>
    </w:p>
    <w:p w:rsidR="00B630CF" w:rsidRPr="00E1147F" w:rsidRDefault="00B630CF" w:rsidP="00E1147F">
      <w:pPr>
        <w:spacing w:after="0" w:line="240" w:lineRule="auto"/>
        <w:rPr>
          <w:rFonts w:ascii="Arial" w:eastAsia="Calibri" w:hAnsi="Arial" w:cs="Arial"/>
          <w:b/>
          <w:bCs/>
          <w:color w:val="943634"/>
          <w:sz w:val="24"/>
          <w:szCs w:val="24"/>
        </w:rPr>
      </w:pPr>
      <w:r w:rsidRPr="00E1147F">
        <w:rPr>
          <w:rFonts w:ascii="Arial" w:eastAsia="Calibri" w:hAnsi="Arial" w:cs="Arial"/>
          <w:b/>
          <w:sz w:val="24"/>
          <w:szCs w:val="24"/>
        </w:rPr>
        <w:t>Faculty Ex</w:t>
      </w:r>
      <w:r w:rsidR="00C24574" w:rsidRPr="00E1147F">
        <w:rPr>
          <w:rFonts w:ascii="Arial" w:eastAsia="Calibri" w:hAnsi="Arial" w:cs="Arial"/>
          <w:b/>
          <w:sz w:val="24"/>
          <w:szCs w:val="24"/>
        </w:rPr>
        <w:t>pectations of Students:</w:t>
      </w:r>
    </w:p>
    <w:p w:rsidR="00C24574" w:rsidRPr="00E1147F" w:rsidRDefault="00C24574" w:rsidP="00E1147F">
      <w:pPr>
        <w:spacing w:after="0" w:line="240" w:lineRule="auto"/>
        <w:rPr>
          <w:rFonts w:ascii="Arial" w:eastAsia="Calibri" w:hAnsi="Arial" w:cs="Arial"/>
          <w:iCs/>
          <w:sz w:val="24"/>
          <w:szCs w:val="24"/>
        </w:rPr>
      </w:pPr>
      <w:r w:rsidRPr="00E1147F">
        <w:rPr>
          <w:rFonts w:ascii="Arial" w:eastAsia="Calibri" w:hAnsi="Arial" w:cs="Arial"/>
          <w:iCs/>
          <w:sz w:val="24"/>
          <w:szCs w:val="24"/>
        </w:rPr>
        <w:t>At the beginning of each week, I will post an announcement that will give an overview of your requirements for that particular week. Also, be sure to read through the entire course schedule so you can plan ahead for assignments.</w:t>
      </w:r>
    </w:p>
    <w:p w:rsidR="00C24574" w:rsidRPr="00E1147F" w:rsidRDefault="00C24574" w:rsidP="00E1147F">
      <w:pPr>
        <w:spacing w:after="0" w:line="240" w:lineRule="auto"/>
        <w:rPr>
          <w:rFonts w:ascii="Arial" w:eastAsia="Calibri" w:hAnsi="Arial" w:cs="Arial"/>
          <w:iCs/>
          <w:sz w:val="24"/>
          <w:szCs w:val="24"/>
        </w:rPr>
      </w:pPr>
    </w:p>
    <w:p w:rsidR="00C24574" w:rsidRPr="00E1147F" w:rsidRDefault="00C24574" w:rsidP="00E1147F">
      <w:pPr>
        <w:spacing w:after="0" w:line="240" w:lineRule="auto"/>
        <w:rPr>
          <w:rFonts w:ascii="Arial" w:eastAsia="Calibri" w:hAnsi="Arial" w:cs="Arial"/>
          <w:iCs/>
          <w:sz w:val="24"/>
          <w:szCs w:val="24"/>
        </w:rPr>
      </w:pPr>
      <w:r w:rsidRPr="00E1147F">
        <w:rPr>
          <w:rFonts w:ascii="Arial" w:eastAsia="Calibri" w:hAnsi="Arial" w:cs="Arial"/>
          <w:iCs/>
          <w:sz w:val="24"/>
          <w:szCs w:val="24"/>
        </w:rPr>
        <w:t>Announcements: Please make sure that you read the announcements every time you log in to the course. These will be updated regularly with important course information. Any time I post an announcement I will also send an email notification for the announcement.</w:t>
      </w:r>
    </w:p>
    <w:p w:rsidR="00C24574" w:rsidRPr="00E1147F" w:rsidRDefault="00C24574" w:rsidP="00E1147F">
      <w:pPr>
        <w:spacing w:after="0" w:line="240" w:lineRule="auto"/>
        <w:rPr>
          <w:rFonts w:ascii="Arial" w:eastAsia="Calibri" w:hAnsi="Arial" w:cs="Arial"/>
          <w:iCs/>
          <w:sz w:val="24"/>
          <w:szCs w:val="24"/>
        </w:rPr>
      </w:pPr>
    </w:p>
    <w:p w:rsidR="00C24574" w:rsidRPr="00E1147F" w:rsidRDefault="00C24574" w:rsidP="00E1147F">
      <w:pPr>
        <w:spacing w:after="0" w:line="240" w:lineRule="auto"/>
        <w:rPr>
          <w:rFonts w:ascii="Arial" w:eastAsia="Calibri" w:hAnsi="Arial" w:cs="Arial"/>
          <w:iCs/>
          <w:sz w:val="24"/>
          <w:szCs w:val="24"/>
        </w:rPr>
      </w:pPr>
      <w:r w:rsidRPr="00E1147F">
        <w:rPr>
          <w:rFonts w:ascii="Arial" w:eastAsia="Calibri" w:hAnsi="Arial" w:cs="Arial"/>
          <w:iCs/>
          <w:sz w:val="24"/>
          <w:szCs w:val="24"/>
        </w:rPr>
        <w:t>Instructional Time: Students will spend approximately 5.</w:t>
      </w:r>
      <w:r w:rsidR="00A23923" w:rsidRPr="00E1147F">
        <w:rPr>
          <w:rFonts w:ascii="Arial" w:eastAsia="Calibri" w:hAnsi="Arial" w:cs="Arial"/>
          <w:iCs/>
          <w:sz w:val="24"/>
          <w:szCs w:val="24"/>
        </w:rPr>
        <w:t>25</w:t>
      </w:r>
      <w:r w:rsidRPr="00E1147F">
        <w:rPr>
          <w:rFonts w:ascii="Arial" w:eastAsia="Calibri" w:hAnsi="Arial" w:cs="Arial"/>
          <w:iCs/>
          <w:sz w:val="24"/>
          <w:szCs w:val="24"/>
        </w:rPr>
        <w:t xml:space="preserve"> hours (on average) per week reading power points, mini-lectures with narration, completing quizzes, as well as reading posts and submitting posts online in the discussion forums (roughly equivalent to classroom time). Additional time will be required for text reading and assignment completion (roughly equivalent to graduate level, out of class work time).</w:t>
      </w:r>
    </w:p>
    <w:p w:rsidR="008B4C95" w:rsidRPr="00E1147F" w:rsidRDefault="008B4C95" w:rsidP="00E1147F">
      <w:pPr>
        <w:spacing w:after="0" w:line="240" w:lineRule="auto"/>
        <w:rPr>
          <w:rFonts w:ascii="Arial" w:eastAsia="Calibri" w:hAnsi="Arial" w:cs="Arial"/>
          <w:iCs/>
          <w:sz w:val="24"/>
          <w:szCs w:val="24"/>
        </w:rPr>
      </w:pPr>
    </w:p>
    <w:p w:rsidR="008B4C95" w:rsidRPr="00E1147F" w:rsidRDefault="008B4C95" w:rsidP="00E1147F">
      <w:pPr>
        <w:spacing w:after="0" w:line="240" w:lineRule="auto"/>
        <w:rPr>
          <w:rFonts w:ascii="Arial" w:eastAsia="Calibri" w:hAnsi="Arial" w:cs="Arial"/>
          <w:sz w:val="24"/>
          <w:szCs w:val="24"/>
        </w:rPr>
      </w:pPr>
      <w:r w:rsidRPr="00E1147F">
        <w:rPr>
          <w:rFonts w:ascii="Arial" w:eastAsia="Calibri" w:hAnsi="Arial" w:cs="Arial"/>
          <w:bCs/>
          <w:sz w:val="24"/>
          <w:szCs w:val="24"/>
        </w:rPr>
        <w:t>Non-Instructional Time</w:t>
      </w:r>
      <w:r w:rsidRPr="00E1147F">
        <w:rPr>
          <w:rFonts w:ascii="Arial" w:eastAsia="Calibri" w:hAnsi="Arial" w:cs="Arial"/>
          <w:sz w:val="24"/>
          <w:szCs w:val="24"/>
        </w:rPr>
        <w:t>: Students will spend approximately 6 hours (on average) per week engaging in tasks that are classified as non-instructional (roughly equivalent to graduate level, out of class work). Non-instructional tasks include reading the course text(s) and articles, completing assignments, preparing forum discussion responses, field placement hours and conducting research.</w:t>
      </w:r>
    </w:p>
    <w:p w:rsidR="008B4C95" w:rsidRPr="00E1147F" w:rsidRDefault="008B4C95" w:rsidP="00E1147F">
      <w:pPr>
        <w:spacing w:after="0" w:line="240" w:lineRule="auto"/>
        <w:rPr>
          <w:rFonts w:ascii="Arial" w:eastAsia="Calibri" w:hAnsi="Arial" w:cs="Arial"/>
          <w:iCs/>
          <w:sz w:val="24"/>
          <w:szCs w:val="24"/>
        </w:rPr>
      </w:pPr>
    </w:p>
    <w:p w:rsidR="00C24574" w:rsidRPr="00E1147F" w:rsidRDefault="00C24574" w:rsidP="00E1147F">
      <w:pPr>
        <w:spacing w:after="0" w:line="240" w:lineRule="auto"/>
        <w:rPr>
          <w:rFonts w:ascii="Arial" w:eastAsia="Calibri" w:hAnsi="Arial" w:cs="Arial"/>
          <w:iCs/>
          <w:sz w:val="24"/>
          <w:szCs w:val="24"/>
        </w:rPr>
      </w:pPr>
    </w:p>
    <w:p w:rsidR="00723762" w:rsidRPr="00E1147F" w:rsidRDefault="00C24574" w:rsidP="00E1147F">
      <w:pPr>
        <w:spacing w:after="0" w:line="240" w:lineRule="auto"/>
        <w:rPr>
          <w:rFonts w:ascii="Arial" w:eastAsia="Calibri" w:hAnsi="Arial" w:cs="Arial"/>
          <w:iCs/>
          <w:sz w:val="24"/>
          <w:szCs w:val="24"/>
        </w:rPr>
      </w:pPr>
      <w:r w:rsidRPr="00E1147F">
        <w:rPr>
          <w:rFonts w:ascii="Arial" w:eastAsia="Calibri" w:hAnsi="Arial" w:cs="Arial"/>
          <w:iCs/>
          <w:sz w:val="24"/>
          <w:szCs w:val="24"/>
        </w:rPr>
        <w:lastRenderedPageBreak/>
        <w:t>Asynchronous/Synchronous Learning: This course will require primarily asynchronous learning, which means that students can work independently at their own pace within certain schedule constraints/limitations.</w:t>
      </w:r>
    </w:p>
    <w:p w:rsidR="00B630CF" w:rsidRPr="00E1147F" w:rsidRDefault="00B630CF" w:rsidP="00E1147F">
      <w:pPr>
        <w:spacing w:after="0" w:line="240" w:lineRule="auto"/>
        <w:rPr>
          <w:rFonts w:ascii="Arial" w:eastAsia="Calibri" w:hAnsi="Arial" w:cs="Arial"/>
          <w:iCs/>
          <w:sz w:val="24"/>
          <w:szCs w:val="24"/>
        </w:rPr>
      </w:pPr>
    </w:p>
    <w:p w:rsidR="00B630CF" w:rsidRPr="00E1147F" w:rsidRDefault="00B630CF" w:rsidP="00E1147F">
      <w:pPr>
        <w:spacing w:after="0" w:line="240" w:lineRule="auto"/>
        <w:rPr>
          <w:rFonts w:ascii="Arial" w:eastAsia="Calibri" w:hAnsi="Arial" w:cs="Arial"/>
          <w:sz w:val="24"/>
          <w:szCs w:val="24"/>
        </w:rPr>
      </w:pPr>
      <w:r w:rsidRPr="00E1147F">
        <w:rPr>
          <w:rFonts w:ascii="Arial" w:eastAsia="Calibri" w:hAnsi="Arial" w:cs="Arial"/>
          <w:b/>
          <w:sz w:val="24"/>
          <w:szCs w:val="24"/>
        </w:rPr>
        <w:t>Course Description</w:t>
      </w:r>
      <w:r w:rsidR="006E1599" w:rsidRPr="00E1147F">
        <w:rPr>
          <w:rFonts w:ascii="Arial" w:eastAsia="Calibri" w:hAnsi="Arial" w:cs="Arial"/>
          <w:sz w:val="24"/>
          <w:szCs w:val="24"/>
        </w:rPr>
        <w:t>:</w:t>
      </w:r>
    </w:p>
    <w:p w:rsidR="006E1599" w:rsidRPr="00E1147F" w:rsidRDefault="006E1599" w:rsidP="00E1147F">
      <w:pPr>
        <w:spacing w:after="0" w:line="240" w:lineRule="auto"/>
        <w:rPr>
          <w:rFonts w:ascii="Arial" w:hAnsi="Arial" w:cs="Arial"/>
          <w:sz w:val="24"/>
          <w:szCs w:val="24"/>
          <w:lang w:val="en"/>
        </w:rPr>
      </w:pPr>
      <w:r w:rsidRPr="00E1147F">
        <w:rPr>
          <w:rFonts w:ascii="Arial" w:hAnsi="Arial" w:cs="Arial"/>
          <w:sz w:val="24"/>
          <w:szCs w:val="24"/>
          <w:lang w:val="en"/>
        </w:rPr>
        <w:t>Athletic departments must plan and manage a variety of events including team practices, competitions, development and alumni activities, hosting tournaments, and outreach activities. This course will engage students in understanding the planning process and operations around event production, facilities management, staffing, scheduling, development events, and alumni relations. Capital planning will also be examined.</w:t>
      </w:r>
    </w:p>
    <w:p w:rsidR="00E1147F" w:rsidRDefault="00E1147F" w:rsidP="00E1147F">
      <w:pPr>
        <w:spacing w:after="0" w:line="240" w:lineRule="auto"/>
        <w:rPr>
          <w:rFonts w:ascii="Arial" w:eastAsia="Calibri" w:hAnsi="Arial" w:cs="Arial"/>
          <w:b/>
          <w:iCs/>
          <w:sz w:val="24"/>
          <w:szCs w:val="24"/>
        </w:rPr>
      </w:pPr>
    </w:p>
    <w:p w:rsidR="004E5455" w:rsidRPr="00E1147F" w:rsidRDefault="004E5455" w:rsidP="00E1147F">
      <w:pPr>
        <w:spacing w:after="0" w:line="240" w:lineRule="auto"/>
        <w:rPr>
          <w:rFonts w:ascii="Arial" w:eastAsia="Calibri" w:hAnsi="Arial" w:cs="Arial"/>
          <w:b/>
          <w:iCs/>
          <w:sz w:val="24"/>
          <w:szCs w:val="24"/>
        </w:rPr>
      </w:pPr>
      <w:r w:rsidRPr="00E1147F">
        <w:rPr>
          <w:rFonts w:ascii="Arial" w:eastAsia="Calibri" w:hAnsi="Arial" w:cs="Arial"/>
          <w:b/>
          <w:iCs/>
          <w:sz w:val="24"/>
          <w:szCs w:val="24"/>
        </w:rPr>
        <w:t>Higher Education Program Goals</w:t>
      </w:r>
    </w:p>
    <w:p w:rsidR="004E5455" w:rsidRPr="00E1147F" w:rsidRDefault="004E5455" w:rsidP="00E1147F">
      <w:pPr>
        <w:numPr>
          <w:ilvl w:val="0"/>
          <w:numId w:val="2"/>
        </w:numPr>
        <w:spacing w:after="0" w:line="240" w:lineRule="auto"/>
        <w:rPr>
          <w:rFonts w:ascii="Arial" w:eastAsia="Calibri" w:hAnsi="Arial" w:cs="Arial"/>
          <w:iCs/>
          <w:sz w:val="24"/>
          <w:szCs w:val="24"/>
        </w:rPr>
      </w:pPr>
      <w:r w:rsidRPr="00E1147F">
        <w:rPr>
          <w:rFonts w:ascii="Arial" w:eastAsia="Calibri" w:hAnsi="Arial" w:cs="Arial"/>
          <w:iCs/>
          <w:sz w:val="24"/>
          <w:szCs w:val="24"/>
        </w:rPr>
        <w:t>To equip leaders to transform various higher education contexts, including colleges/universities, professional associations, and higher education agencies.</w:t>
      </w:r>
    </w:p>
    <w:p w:rsidR="004E5455" w:rsidRPr="00E1147F" w:rsidRDefault="004E5455" w:rsidP="00E1147F">
      <w:pPr>
        <w:numPr>
          <w:ilvl w:val="0"/>
          <w:numId w:val="2"/>
        </w:numPr>
        <w:spacing w:after="0" w:line="240" w:lineRule="auto"/>
        <w:rPr>
          <w:rFonts w:ascii="Arial" w:eastAsia="Calibri" w:hAnsi="Arial" w:cs="Arial"/>
          <w:iCs/>
          <w:sz w:val="24"/>
          <w:szCs w:val="24"/>
        </w:rPr>
      </w:pPr>
      <w:r w:rsidRPr="00E1147F">
        <w:rPr>
          <w:rFonts w:ascii="Arial" w:eastAsia="Calibri" w:hAnsi="Arial" w:cs="Arial"/>
          <w:iCs/>
          <w:sz w:val="24"/>
          <w:szCs w:val="24"/>
        </w:rPr>
        <w:t>To prepare practitioners to make effective, strategic, and innovative decisions to assure excellence in educational programs and mission-driven initiatives.</w:t>
      </w:r>
    </w:p>
    <w:p w:rsidR="004E5455" w:rsidRPr="00E1147F" w:rsidRDefault="004E5455" w:rsidP="00E1147F">
      <w:pPr>
        <w:numPr>
          <w:ilvl w:val="0"/>
          <w:numId w:val="2"/>
        </w:numPr>
        <w:spacing w:after="0" w:line="240" w:lineRule="auto"/>
        <w:rPr>
          <w:rFonts w:ascii="Arial" w:eastAsia="Calibri" w:hAnsi="Arial" w:cs="Arial"/>
          <w:iCs/>
          <w:sz w:val="24"/>
          <w:szCs w:val="24"/>
        </w:rPr>
      </w:pPr>
      <w:r w:rsidRPr="00E1147F">
        <w:rPr>
          <w:rFonts w:ascii="Arial" w:eastAsia="Calibri" w:hAnsi="Arial" w:cs="Arial"/>
          <w:iCs/>
          <w:sz w:val="24"/>
          <w:szCs w:val="24"/>
        </w:rPr>
        <w:t>To develop scholars who advance the field of higher education and its contribution to society.</w:t>
      </w:r>
    </w:p>
    <w:p w:rsidR="0099091D" w:rsidRPr="00E1147F" w:rsidRDefault="004E5455" w:rsidP="00E1147F">
      <w:pPr>
        <w:numPr>
          <w:ilvl w:val="0"/>
          <w:numId w:val="2"/>
        </w:numPr>
        <w:spacing w:after="0" w:line="240" w:lineRule="auto"/>
        <w:rPr>
          <w:rFonts w:ascii="Arial" w:eastAsia="Calibri" w:hAnsi="Arial" w:cs="Arial"/>
          <w:iCs/>
          <w:sz w:val="24"/>
          <w:szCs w:val="24"/>
        </w:rPr>
      </w:pPr>
      <w:r w:rsidRPr="00E1147F">
        <w:rPr>
          <w:rFonts w:ascii="Arial" w:eastAsia="Calibri" w:hAnsi="Arial" w:cs="Arial"/>
          <w:iCs/>
          <w:sz w:val="24"/>
          <w:szCs w:val="24"/>
        </w:rPr>
        <w:t>To nurture leaders with a professional identity rooted in the ethical and vocational sensibilities of the Christian tradition.</w:t>
      </w:r>
    </w:p>
    <w:p w:rsidR="0099091D" w:rsidRPr="00E1147F" w:rsidRDefault="0099091D" w:rsidP="00E1147F">
      <w:pPr>
        <w:spacing w:after="0" w:line="240" w:lineRule="auto"/>
        <w:rPr>
          <w:rFonts w:ascii="Arial" w:eastAsia="Calibri" w:hAnsi="Arial" w:cs="Arial"/>
          <w:sz w:val="24"/>
          <w:szCs w:val="24"/>
        </w:rPr>
      </w:pPr>
    </w:p>
    <w:p w:rsidR="0099091D" w:rsidRPr="00E1147F" w:rsidRDefault="0099091D" w:rsidP="00E1147F">
      <w:pPr>
        <w:spacing w:after="0" w:line="240" w:lineRule="auto"/>
        <w:rPr>
          <w:rFonts w:ascii="Arial" w:eastAsia="Calibri" w:hAnsi="Arial" w:cs="Arial"/>
          <w:b/>
          <w:iCs/>
          <w:sz w:val="24"/>
          <w:szCs w:val="24"/>
        </w:rPr>
      </w:pPr>
      <w:r w:rsidRPr="00E1147F">
        <w:rPr>
          <w:rFonts w:ascii="Arial" w:eastAsia="Calibri" w:hAnsi="Arial" w:cs="Arial"/>
          <w:b/>
          <w:iCs/>
          <w:sz w:val="24"/>
          <w:szCs w:val="24"/>
        </w:rPr>
        <w:t>Course Objectives (HIED Program Objectives)</w:t>
      </w:r>
    </w:p>
    <w:p w:rsidR="0099091D" w:rsidRPr="00E1147F" w:rsidRDefault="0099091D" w:rsidP="00E1147F">
      <w:pPr>
        <w:spacing w:after="0" w:line="240" w:lineRule="auto"/>
        <w:rPr>
          <w:rFonts w:ascii="Arial" w:eastAsia="Calibri" w:hAnsi="Arial" w:cs="Arial"/>
          <w:iCs/>
          <w:sz w:val="24"/>
          <w:szCs w:val="24"/>
        </w:rPr>
      </w:pPr>
      <w:r w:rsidRPr="00E1147F">
        <w:rPr>
          <w:rFonts w:ascii="Arial" w:eastAsia="Calibri" w:hAnsi="Arial" w:cs="Arial"/>
          <w:iCs/>
          <w:sz w:val="24"/>
          <w:szCs w:val="24"/>
        </w:rPr>
        <w:t>At the conclusion of the course, students will be able to:</w:t>
      </w:r>
    </w:p>
    <w:p w:rsidR="0099091D" w:rsidRPr="00E1147F" w:rsidRDefault="0099091D" w:rsidP="00E1147F">
      <w:pPr>
        <w:numPr>
          <w:ilvl w:val="0"/>
          <w:numId w:val="3"/>
        </w:numPr>
        <w:spacing w:after="0" w:line="240" w:lineRule="auto"/>
        <w:rPr>
          <w:rFonts w:ascii="Arial" w:eastAsia="Calibri" w:hAnsi="Arial" w:cs="Arial"/>
          <w:iCs/>
          <w:sz w:val="24"/>
          <w:szCs w:val="24"/>
        </w:rPr>
      </w:pPr>
      <w:r w:rsidRPr="00E1147F">
        <w:rPr>
          <w:rFonts w:ascii="Arial" w:eastAsia="Calibri" w:hAnsi="Arial" w:cs="Arial"/>
          <w:iCs/>
          <w:sz w:val="24"/>
          <w:szCs w:val="24"/>
        </w:rPr>
        <w:t>Have an understanding of the management of events and facilities of intercollegiate athletics within the framework of higher education.</w:t>
      </w:r>
    </w:p>
    <w:p w:rsidR="0099091D" w:rsidRPr="00E1147F" w:rsidRDefault="0099091D" w:rsidP="00E1147F">
      <w:pPr>
        <w:numPr>
          <w:ilvl w:val="0"/>
          <w:numId w:val="3"/>
        </w:numPr>
        <w:spacing w:after="0" w:line="240" w:lineRule="auto"/>
        <w:rPr>
          <w:rFonts w:ascii="Arial" w:eastAsia="Calibri" w:hAnsi="Arial" w:cs="Arial"/>
          <w:iCs/>
          <w:sz w:val="24"/>
          <w:szCs w:val="24"/>
        </w:rPr>
      </w:pPr>
      <w:r w:rsidRPr="00E1147F">
        <w:rPr>
          <w:rFonts w:ascii="Arial" w:eastAsia="Calibri" w:hAnsi="Arial" w:cs="Arial"/>
          <w:iCs/>
          <w:sz w:val="24"/>
          <w:szCs w:val="24"/>
        </w:rPr>
        <w:t>Be exposed to the broad scope of the history and philosophy of sport facilities and other public assembly facilities</w:t>
      </w:r>
      <w:r w:rsidR="00FF422F" w:rsidRPr="00E1147F">
        <w:rPr>
          <w:rFonts w:ascii="Arial" w:eastAsia="Calibri" w:hAnsi="Arial" w:cs="Arial"/>
          <w:iCs/>
          <w:sz w:val="24"/>
          <w:szCs w:val="24"/>
        </w:rPr>
        <w:t>.</w:t>
      </w:r>
    </w:p>
    <w:p w:rsidR="0099091D" w:rsidRPr="00E1147F" w:rsidRDefault="0099091D" w:rsidP="00E1147F">
      <w:pPr>
        <w:numPr>
          <w:ilvl w:val="0"/>
          <w:numId w:val="3"/>
        </w:numPr>
        <w:spacing w:after="0" w:line="240" w:lineRule="auto"/>
        <w:rPr>
          <w:rFonts w:ascii="Arial" w:eastAsia="Calibri" w:hAnsi="Arial" w:cs="Arial"/>
          <w:iCs/>
          <w:sz w:val="24"/>
          <w:szCs w:val="24"/>
        </w:rPr>
      </w:pPr>
      <w:r w:rsidRPr="00E1147F">
        <w:rPr>
          <w:rFonts w:ascii="Arial" w:eastAsia="Calibri" w:hAnsi="Arial" w:cs="Arial"/>
          <w:iCs/>
          <w:sz w:val="24"/>
          <w:szCs w:val="24"/>
        </w:rPr>
        <w:t xml:space="preserve">Understand the general principles </w:t>
      </w:r>
      <w:r w:rsidR="00FF422F" w:rsidRPr="00E1147F">
        <w:rPr>
          <w:rFonts w:ascii="Arial" w:eastAsia="Calibri" w:hAnsi="Arial" w:cs="Arial"/>
          <w:iCs/>
          <w:sz w:val="24"/>
          <w:szCs w:val="24"/>
        </w:rPr>
        <w:t>of the major strides made in the development of sport facilities as it pertains to athletic events since its foundation.</w:t>
      </w:r>
    </w:p>
    <w:p w:rsidR="0099091D" w:rsidRPr="00E1147F" w:rsidRDefault="00FF422F" w:rsidP="00E1147F">
      <w:pPr>
        <w:numPr>
          <w:ilvl w:val="0"/>
          <w:numId w:val="3"/>
        </w:numPr>
        <w:spacing w:after="0" w:line="240" w:lineRule="auto"/>
        <w:rPr>
          <w:rFonts w:ascii="Arial" w:eastAsia="Calibri" w:hAnsi="Arial" w:cs="Arial"/>
          <w:iCs/>
          <w:sz w:val="24"/>
          <w:szCs w:val="24"/>
        </w:rPr>
      </w:pPr>
      <w:r w:rsidRPr="00E1147F">
        <w:rPr>
          <w:rFonts w:ascii="Arial" w:eastAsia="Calibri" w:hAnsi="Arial" w:cs="Arial"/>
          <w:iCs/>
          <w:sz w:val="24"/>
          <w:szCs w:val="24"/>
        </w:rPr>
        <w:t>Understand the role of the even</w:t>
      </w:r>
      <w:r w:rsidR="00E541F0" w:rsidRPr="00E1147F">
        <w:rPr>
          <w:rFonts w:ascii="Arial" w:eastAsia="Calibri" w:hAnsi="Arial" w:cs="Arial"/>
          <w:iCs/>
          <w:sz w:val="24"/>
          <w:szCs w:val="24"/>
        </w:rPr>
        <w:t>t</w:t>
      </w:r>
      <w:r w:rsidRPr="00E1147F">
        <w:rPr>
          <w:rFonts w:ascii="Arial" w:eastAsia="Calibri" w:hAnsi="Arial" w:cs="Arial"/>
          <w:iCs/>
          <w:sz w:val="24"/>
          <w:szCs w:val="24"/>
        </w:rPr>
        <w:t>s manager and the various concerns faced by facilities managers in intercollegiate athletics.</w:t>
      </w:r>
    </w:p>
    <w:p w:rsidR="0099091D" w:rsidRPr="00E1147F" w:rsidRDefault="00FF422F" w:rsidP="00E1147F">
      <w:pPr>
        <w:numPr>
          <w:ilvl w:val="0"/>
          <w:numId w:val="3"/>
        </w:numPr>
        <w:spacing w:after="0" w:line="240" w:lineRule="auto"/>
        <w:rPr>
          <w:rFonts w:ascii="Arial" w:eastAsia="Calibri" w:hAnsi="Arial" w:cs="Arial"/>
          <w:iCs/>
          <w:sz w:val="24"/>
          <w:szCs w:val="24"/>
        </w:rPr>
      </w:pPr>
      <w:r w:rsidRPr="00E1147F">
        <w:rPr>
          <w:rFonts w:ascii="Arial" w:eastAsia="Calibri" w:hAnsi="Arial" w:cs="Arial"/>
          <w:iCs/>
          <w:sz w:val="24"/>
          <w:szCs w:val="24"/>
        </w:rPr>
        <w:t>Be exposed to significant concerns in event timeline, development of a budget, finding a sponsor, getting in touch with the customer, planning, event administration, box office management, house and grounds management, systems management, marketing, finance, and personnel administration in intercollegiate athletics</w:t>
      </w:r>
      <w:r w:rsidR="00E541F0" w:rsidRPr="00E1147F">
        <w:rPr>
          <w:rFonts w:ascii="Arial" w:eastAsia="Calibri" w:hAnsi="Arial" w:cs="Arial"/>
          <w:iCs/>
          <w:sz w:val="24"/>
          <w:szCs w:val="24"/>
        </w:rPr>
        <w:t>.</w:t>
      </w:r>
    </w:p>
    <w:p w:rsidR="0099091D" w:rsidRPr="00E1147F" w:rsidRDefault="0099091D" w:rsidP="00E1147F">
      <w:pPr>
        <w:numPr>
          <w:ilvl w:val="0"/>
          <w:numId w:val="3"/>
        </w:numPr>
        <w:spacing w:after="0" w:line="240" w:lineRule="auto"/>
        <w:rPr>
          <w:rFonts w:ascii="Arial" w:eastAsia="Calibri" w:hAnsi="Arial" w:cs="Arial"/>
          <w:iCs/>
          <w:sz w:val="24"/>
          <w:szCs w:val="24"/>
        </w:rPr>
      </w:pPr>
      <w:r w:rsidRPr="00E1147F">
        <w:rPr>
          <w:rFonts w:ascii="Arial" w:eastAsia="Calibri" w:hAnsi="Arial" w:cs="Arial"/>
          <w:iCs/>
          <w:sz w:val="24"/>
          <w:szCs w:val="24"/>
        </w:rPr>
        <w:t>Have given consideration to the connection between</w:t>
      </w:r>
      <w:r w:rsidR="00E541F0" w:rsidRPr="00E1147F">
        <w:rPr>
          <w:rFonts w:ascii="Arial" w:eastAsia="Calibri" w:hAnsi="Arial" w:cs="Arial"/>
          <w:iCs/>
          <w:sz w:val="24"/>
          <w:szCs w:val="24"/>
        </w:rPr>
        <w:t xml:space="preserve"> events and facilities management in</w:t>
      </w:r>
      <w:r w:rsidRPr="00E1147F">
        <w:rPr>
          <w:rFonts w:ascii="Arial" w:eastAsia="Calibri" w:hAnsi="Arial" w:cs="Arial"/>
          <w:iCs/>
          <w:sz w:val="24"/>
          <w:szCs w:val="24"/>
        </w:rPr>
        <w:t xml:space="preserve"> intercollegiate athletics and one’s faith.</w:t>
      </w:r>
    </w:p>
    <w:p w:rsidR="00E541F0" w:rsidRPr="00E1147F" w:rsidRDefault="00E541F0" w:rsidP="00E1147F">
      <w:pPr>
        <w:spacing w:after="0" w:line="240" w:lineRule="auto"/>
        <w:rPr>
          <w:rFonts w:ascii="Arial" w:eastAsia="Calibri" w:hAnsi="Arial" w:cs="Arial"/>
          <w:b/>
          <w:sz w:val="24"/>
          <w:szCs w:val="24"/>
        </w:rPr>
      </w:pPr>
    </w:p>
    <w:p w:rsidR="00B630CF" w:rsidRPr="00E1147F" w:rsidRDefault="00B630CF" w:rsidP="00E1147F">
      <w:pPr>
        <w:spacing w:after="0" w:line="240" w:lineRule="auto"/>
        <w:rPr>
          <w:rFonts w:ascii="Arial" w:eastAsia="Calibri" w:hAnsi="Arial" w:cs="Arial"/>
          <w:b/>
          <w:sz w:val="24"/>
          <w:szCs w:val="24"/>
        </w:rPr>
      </w:pPr>
      <w:r w:rsidRPr="00E1147F">
        <w:rPr>
          <w:rFonts w:ascii="Arial" w:eastAsia="Calibri" w:hAnsi="Arial" w:cs="Arial"/>
          <w:b/>
          <w:sz w:val="24"/>
          <w:szCs w:val="24"/>
        </w:rPr>
        <w:t>Textbook and Other Course Materials</w:t>
      </w:r>
      <w:r w:rsidRPr="00E1147F">
        <w:rPr>
          <w:rFonts w:ascii="Arial" w:eastAsia="Calibri" w:hAnsi="Arial" w:cs="Arial"/>
          <w:sz w:val="24"/>
          <w:szCs w:val="24"/>
        </w:rPr>
        <w:t>:</w:t>
      </w:r>
    </w:p>
    <w:p w:rsidR="00B630CF" w:rsidRPr="00E1147F" w:rsidRDefault="00B630CF" w:rsidP="00E1147F">
      <w:pPr>
        <w:spacing w:after="0" w:line="240" w:lineRule="auto"/>
        <w:rPr>
          <w:rFonts w:ascii="Arial" w:eastAsia="Calibri" w:hAnsi="Arial" w:cs="Arial"/>
          <w:sz w:val="24"/>
          <w:szCs w:val="24"/>
        </w:rPr>
      </w:pPr>
      <w:r w:rsidRPr="00E1147F">
        <w:rPr>
          <w:rFonts w:ascii="Arial" w:eastAsia="Calibri" w:hAnsi="Arial" w:cs="Arial"/>
          <w:sz w:val="24"/>
          <w:szCs w:val="24"/>
          <w:u w:val="single"/>
        </w:rPr>
        <w:t>Required</w:t>
      </w:r>
      <w:r w:rsidRPr="00E1147F">
        <w:rPr>
          <w:rFonts w:ascii="Arial" w:eastAsia="Calibri" w:hAnsi="Arial" w:cs="Arial"/>
          <w:sz w:val="24"/>
          <w:szCs w:val="24"/>
        </w:rPr>
        <w:t>:</w:t>
      </w:r>
    </w:p>
    <w:p w:rsidR="00D05C80" w:rsidRPr="00E1147F" w:rsidRDefault="00E541F0" w:rsidP="00E1147F">
      <w:pPr>
        <w:spacing w:after="0" w:line="240" w:lineRule="auto"/>
        <w:ind w:left="720" w:hanging="720"/>
        <w:rPr>
          <w:rFonts w:ascii="Arial" w:eastAsia="Calibri" w:hAnsi="Arial" w:cs="Arial"/>
          <w:sz w:val="24"/>
          <w:szCs w:val="24"/>
        </w:rPr>
      </w:pPr>
      <w:r w:rsidRPr="00E1147F">
        <w:rPr>
          <w:rFonts w:ascii="Arial" w:eastAsia="Calibri" w:hAnsi="Arial" w:cs="Arial"/>
          <w:sz w:val="24"/>
          <w:szCs w:val="24"/>
        </w:rPr>
        <w:t>Fried</w:t>
      </w:r>
      <w:r w:rsidR="00B630CF" w:rsidRPr="00E1147F">
        <w:rPr>
          <w:rFonts w:ascii="Arial" w:eastAsia="Calibri" w:hAnsi="Arial" w:cs="Arial"/>
          <w:sz w:val="24"/>
          <w:szCs w:val="24"/>
        </w:rPr>
        <w:t xml:space="preserve">, </w:t>
      </w:r>
      <w:r w:rsidRPr="00E1147F">
        <w:rPr>
          <w:rFonts w:ascii="Arial" w:eastAsia="Calibri" w:hAnsi="Arial" w:cs="Arial"/>
          <w:sz w:val="24"/>
          <w:szCs w:val="24"/>
        </w:rPr>
        <w:t>G. (2010</w:t>
      </w:r>
      <w:r w:rsidR="00B630CF" w:rsidRPr="00E1147F">
        <w:rPr>
          <w:rFonts w:ascii="Arial" w:eastAsia="Calibri" w:hAnsi="Arial" w:cs="Arial"/>
          <w:sz w:val="24"/>
          <w:szCs w:val="24"/>
        </w:rPr>
        <w:t xml:space="preserve">). </w:t>
      </w:r>
      <w:r w:rsidRPr="00E1147F">
        <w:rPr>
          <w:rFonts w:ascii="Arial" w:eastAsia="Calibri" w:hAnsi="Arial" w:cs="Arial"/>
          <w:i/>
          <w:sz w:val="24"/>
          <w:szCs w:val="24"/>
        </w:rPr>
        <w:t xml:space="preserve">Managing Sport </w:t>
      </w:r>
      <w:proofErr w:type="gramStart"/>
      <w:r w:rsidRPr="00E1147F">
        <w:rPr>
          <w:rFonts w:ascii="Arial" w:eastAsia="Calibri" w:hAnsi="Arial" w:cs="Arial"/>
          <w:i/>
          <w:sz w:val="24"/>
          <w:szCs w:val="24"/>
        </w:rPr>
        <w:t>Facilities</w:t>
      </w:r>
      <w:r w:rsidR="00B630CF" w:rsidRPr="00E1147F">
        <w:rPr>
          <w:rFonts w:ascii="Arial" w:eastAsia="Calibri" w:hAnsi="Arial" w:cs="Arial"/>
          <w:sz w:val="24"/>
          <w:szCs w:val="24"/>
        </w:rPr>
        <w:t>.</w:t>
      </w:r>
      <w:r w:rsidRPr="00E1147F">
        <w:rPr>
          <w:rFonts w:ascii="Arial" w:eastAsia="Calibri" w:hAnsi="Arial" w:cs="Arial"/>
          <w:sz w:val="24"/>
          <w:szCs w:val="24"/>
        </w:rPr>
        <w:t>,</w:t>
      </w:r>
      <w:proofErr w:type="gramEnd"/>
      <w:r w:rsidRPr="00E1147F">
        <w:rPr>
          <w:rFonts w:ascii="Arial" w:eastAsia="Calibri" w:hAnsi="Arial" w:cs="Arial"/>
          <w:sz w:val="24"/>
          <w:szCs w:val="24"/>
        </w:rPr>
        <w:t xml:space="preserve"> 2</w:t>
      </w:r>
      <w:r w:rsidRPr="00E1147F">
        <w:rPr>
          <w:rFonts w:ascii="Arial" w:eastAsia="Calibri" w:hAnsi="Arial" w:cs="Arial"/>
          <w:sz w:val="24"/>
          <w:szCs w:val="24"/>
          <w:vertAlign w:val="superscript"/>
        </w:rPr>
        <w:t>nd</w:t>
      </w:r>
      <w:r w:rsidRPr="00E1147F">
        <w:rPr>
          <w:rFonts w:ascii="Arial" w:eastAsia="Calibri" w:hAnsi="Arial" w:cs="Arial"/>
          <w:sz w:val="24"/>
          <w:szCs w:val="24"/>
        </w:rPr>
        <w:t xml:space="preserve"> ed.</w:t>
      </w:r>
      <w:r w:rsidR="00D05C80" w:rsidRPr="00E1147F">
        <w:rPr>
          <w:rFonts w:ascii="Arial" w:eastAsia="Calibri" w:hAnsi="Arial" w:cs="Arial"/>
          <w:sz w:val="24"/>
          <w:szCs w:val="24"/>
        </w:rPr>
        <w:t xml:space="preserve">  Champaign, IL:</w:t>
      </w:r>
    </w:p>
    <w:p w:rsidR="00B630CF" w:rsidRPr="00E1147F" w:rsidRDefault="00D05C80" w:rsidP="00E1147F">
      <w:pPr>
        <w:spacing w:after="0" w:line="240" w:lineRule="auto"/>
        <w:ind w:left="720"/>
        <w:rPr>
          <w:rFonts w:ascii="Arial" w:eastAsia="Calibri" w:hAnsi="Arial" w:cs="Arial"/>
          <w:sz w:val="24"/>
          <w:szCs w:val="24"/>
        </w:rPr>
      </w:pPr>
      <w:proofErr w:type="gramStart"/>
      <w:r w:rsidRPr="00E1147F">
        <w:rPr>
          <w:rFonts w:ascii="Arial" w:eastAsia="Calibri" w:hAnsi="Arial" w:cs="Arial"/>
          <w:sz w:val="24"/>
          <w:szCs w:val="24"/>
        </w:rPr>
        <w:t>Human Kinetics</w:t>
      </w:r>
      <w:r w:rsidR="00B630CF" w:rsidRPr="00E1147F">
        <w:rPr>
          <w:rFonts w:ascii="Arial" w:eastAsia="Calibri" w:hAnsi="Arial" w:cs="Arial"/>
          <w:sz w:val="24"/>
          <w:szCs w:val="24"/>
        </w:rPr>
        <w:t>.</w:t>
      </w:r>
      <w:proofErr w:type="gramEnd"/>
    </w:p>
    <w:p w:rsidR="000D03EF" w:rsidRPr="00E1147F" w:rsidRDefault="000D03EF" w:rsidP="00E1147F">
      <w:pPr>
        <w:spacing w:after="0" w:line="240" w:lineRule="auto"/>
        <w:ind w:left="720"/>
        <w:rPr>
          <w:rFonts w:ascii="Arial" w:eastAsia="Calibri" w:hAnsi="Arial" w:cs="Arial"/>
          <w:sz w:val="24"/>
          <w:szCs w:val="24"/>
        </w:rPr>
      </w:pPr>
    </w:p>
    <w:p w:rsidR="000D03EF" w:rsidRPr="00E1147F" w:rsidRDefault="000D03EF" w:rsidP="00E1147F">
      <w:pPr>
        <w:spacing w:after="0" w:line="240" w:lineRule="auto"/>
        <w:rPr>
          <w:rFonts w:ascii="Arial" w:eastAsia="Calibri" w:hAnsi="Arial" w:cs="Arial"/>
          <w:iCs/>
          <w:sz w:val="24"/>
          <w:szCs w:val="24"/>
        </w:rPr>
      </w:pPr>
      <w:proofErr w:type="gramStart"/>
      <w:r w:rsidRPr="00E1147F">
        <w:rPr>
          <w:rFonts w:ascii="Arial" w:eastAsia="Calibri" w:hAnsi="Arial" w:cs="Arial"/>
          <w:iCs/>
          <w:sz w:val="24"/>
          <w:szCs w:val="24"/>
        </w:rPr>
        <w:t>Additional course readings available on Canvas.</w:t>
      </w:r>
      <w:proofErr w:type="gramEnd"/>
    </w:p>
    <w:p w:rsidR="000D03EF" w:rsidRPr="00E1147F" w:rsidRDefault="000D03EF" w:rsidP="00E1147F">
      <w:pPr>
        <w:spacing w:after="0" w:line="240" w:lineRule="auto"/>
        <w:rPr>
          <w:rFonts w:ascii="Arial" w:eastAsia="Calibri" w:hAnsi="Arial" w:cs="Arial"/>
          <w:b/>
          <w:iCs/>
          <w:sz w:val="24"/>
          <w:szCs w:val="24"/>
        </w:rPr>
      </w:pPr>
      <w:r w:rsidRPr="00E1147F">
        <w:rPr>
          <w:rFonts w:ascii="Arial" w:eastAsia="Calibri" w:hAnsi="Arial" w:cs="Arial"/>
          <w:b/>
          <w:iCs/>
          <w:sz w:val="24"/>
          <w:szCs w:val="24"/>
        </w:rPr>
        <w:lastRenderedPageBreak/>
        <w:t>Course Requirements</w:t>
      </w:r>
    </w:p>
    <w:p w:rsidR="000D03EF" w:rsidRPr="00E1147F" w:rsidRDefault="000D03EF" w:rsidP="00E1147F">
      <w:pPr>
        <w:spacing w:after="0" w:line="240" w:lineRule="auto"/>
        <w:rPr>
          <w:rFonts w:ascii="Arial" w:eastAsia="Calibri" w:hAnsi="Arial" w:cs="Arial"/>
          <w:b/>
          <w:iCs/>
          <w:sz w:val="24"/>
          <w:szCs w:val="24"/>
        </w:rPr>
      </w:pPr>
    </w:p>
    <w:p w:rsidR="000D03EF" w:rsidRPr="00E1147F" w:rsidRDefault="000D03EF" w:rsidP="00E1147F">
      <w:pPr>
        <w:spacing w:after="0" w:line="240" w:lineRule="auto"/>
        <w:rPr>
          <w:rFonts w:ascii="Arial" w:eastAsia="Calibri" w:hAnsi="Arial" w:cs="Arial"/>
          <w:iCs/>
          <w:sz w:val="24"/>
          <w:szCs w:val="24"/>
        </w:rPr>
      </w:pPr>
      <w:r w:rsidRPr="00E1147F">
        <w:rPr>
          <w:rFonts w:ascii="Arial" w:eastAsia="Calibri" w:hAnsi="Arial" w:cs="Arial"/>
          <w:b/>
          <w:iCs/>
          <w:sz w:val="24"/>
          <w:szCs w:val="24"/>
          <w:u w:val="single"/>
        </w:rPr>
        <w:t>Forums</w:t>
      </w:r>
      <w:r w:rsidR="00FB6814" w:rsidRPr="00E1147F">
        <w:rPr>
          <w:rFonts w:ascii="Arial" w:eastAsia="Calibri" w:hAnsi="Arial" w:cs="Arial"/>
          <w:b/>
          <w:iCs/>
          <w:sz w:val="24"/>
          <w:szCs w:val="24"/>
          <w:u w:val="single"/>
        </w:rPr>
        <w:t>/Discussion Questions</w:t>
      </w:r>
      <w:r w:rsidRPr="00E1147F">
        <w:rPr>
          <w:rFonts w:ascii="Arial" w:eastAsia="Calibri" w:hAnsi="Arial" w:cs="Arial"/>
          <w:iCs/>
          <w:sz w:val="24"/>
          <w:szCs w:val="24"/>
        </w:rPr>
        <w:t xml:space="preserve"> (Course Objectives 1-6)</w:t>
      </w:r>
    </w:p>
    <w:p w:rsidR="00B630CF" w:rsidRPr="00E1147F" w:rsidRDefault="000D03EF" w:rsidP="00E1147F">
      <w:pPr>
        <w:spacing w:after="0" w:line="240" w:lineRule="auto"/>
        <w:rPr>
          <w:rFonts w:ascii="Arial" w:eastAsia="Calibri" w:hAnsi="Arial" w:cs="Arial"/>
          <w:iCs/>
          <w:sz w:val="24"/>
          <w:szCs w:val="24"/>
        </w:rPr>
      </w:pPr>
      <w:r w:rsidRPr="00E1147F">
        <w:rPr>
          <w:rFonts w:ascii="Arial" w:eastAsia="Calibri" w:hAnsi="Arial" w:cs="Arial"/>
          <w:iCs/>
          <w:sz w:val="24"/>
          <w:szCs w:val="24"/>
        </w:rPr>
        <w:t>There will be a series of questions posted within Canvas in the Forums tool. Students are expected to post an original response to each question by 11:55 p.m. on Wednesday of the week and follow up responses to at least two other students by 11:55 p.m. on Saturday of that week. Responses are to be between 200-250 words and are to include references to the readings. This is a minimum standard for participation. Students, who respond to more than one student, respond to follow up questions, incorporate outside readings into their responses, and demonstrate a clear comprehension of the material will receive higher grades. Grading for this assignment will be influenced by the following: understanding and analysis of the readings (50%), responses to other students that contribute to a better understanding of course materials (30%), facilitating further conversation (10%), and introducing relevant outside sources (10%). Each week’s postings can earn up to 25 points, for a total of 200 points.</w:t>
      </w:r>
    </w:p>
    <w:p w:rsidR="005707EF" w:rsidRPr="00E1147F" w:rsidRDefault="005707EF" w:rsidP="00E1147F">
      <w:pPr>
        <w:spacing w:after="0" w:line="240" w:lineRule="auto"/>
        <w:rPr>
          <w:rFonts w:ascii="Arial" w:eastAsia="Calibri" w:hAnsi="Arial" w:cs="Arial"/>
          <w:iCs/>
          <w:sz w:val="24"/>
          <w:szCs w:val="24"/>
        </w:rPr>
      </w:pPr>
    </w:p>
    <w:p w:rsidR="005707EF" w:rsidRPr="00E1147F" w:rsidRDefault="005707EF" w:rsidP="00E1147F">
      <w:pPr>
        <w:spacing w:after="0" w:line="240" w:lineRule="auto"/>
        <w:rPr>
          <w:rFonts w:ascii="Arial" w:eastAsia="Calibri" w:hAnsi="Arial" w:cs="Arial"/>
          <w:iCs/>
          <w:sz w:val="24"/>
          <w:szCs w:val="24"/>
        </w:rPr>
      </w:pPr>
      <w:r w:rsidRPr="00E1147F">
        <w:rPr>
          <w:rFonts w:ascii="Arial" w:eastAsia="Calibri" w:hAnsi="Arial" w:cs="Arial"/>
          <w:b/>
          <w:iCs/>
          <w:sz w:val="24"/>
          <w:szCs w:val="24"/>
          <w:u w:val="single"/>
        </w:rPr>
        <w:t>Reflective Responses</w:t>
      </w:r>
      <w:r w:rsidRPr="00E1147F">
        <w:rPr>
          <w:rFonts w:ascii="Arial" w:eastAsia="Calibri" w:hAnsi="Arial" w:cs="Arial"/>
          <w:iCs/>
          <w:sz w:val="24"/>
          <w:szCs w:val="24"/>
        </w:rPr>
        <w:t xml:space="preserve"> (Course Objectives 1, 4, 5)</w:t>
      </w:r>
    </w:p>
    <w:p w:rsidR="005707EF" w:rsidRPr="00E1147F" w:rsidRDefault="005707EF" w:rsidP="00E1147F">
      <w:pPr>
        <w:spacing w:after="0" w:line="240" w:lineRule="auto"/>
        <w:rPr>
          <w:rFonts w:ascii="Arial" w:eastAsia="Calibri" w:hAnsi="Arial" w:cs="Arial"/>
          <w:iCs/>
          <w:sz w:val="24"/>
          <w:szCs w:val="24"/>
        </w:rPr>
      </w:pPr>
      <w:r w:rsidRPr="00E1147F">
        <w:rPr>
          <w:rFonts w:ascii="Arial" w:eastAsia="Calibri" w:hAnsi="Arial" w:cs="Arial"/>
          <w:iCs/>
          <w:sz w:val="24"/>
          <w:szCs w:val="24"/>
        </w:rPr>
        <w:t>Throughout the eight week online course, students</w:t>
      </w:r>
      <w:r w:rsidR="00D201BE" w:rsidRPr="00E1147F">
        <w:rPr>
          <w:rFonts w:ascii="Arial" w:eastAsia="Calibri" w:hAnsi="Arial" w:cs="Arial"/>
          <w:iCs/>
          <w:sz w:val="24"/>
          <w:szCs w:val="24"/>
        </w:rPr>
        <w:t xml:space="preserve"> will write a total of eight (8)</w:t>
      </w:r>
      <w:r w:rsidRPr="00E1147F">
        <w:rPr>
          <w:rFonts w:ascii="Arial" w:eastAsia="Calibri" w:hAnsi="Arial" w:cs="Arial"/>
          <w:iCs/>
          <w:sz w:val="24"/>
          <w:szCs w:val="24"/>
        </w:rPr>
        <w:t xml:space="preserve"> reflective responses. These reflective responses will relate to a question that will be posed by the instructor and will allow the student to show mastery and understanding of the course mater</w:t>
      </w:r>
      <w:r w:rsidR="006C7B61" w:rsidRPr="00E1147F">
        <w:rPr>
          <w:rFonts w:ascii="Arial" w:eastAsia="Calibri" w:hAnsi="Arial" w:cs="Arial"/>
          <w:iCs/>
          <w:sz w:val="24"/>
          <w:szCs w:val="24"/>
        </w:rPr>
        <w:t>ials. The response should be three to four</w:t>
      </w:r>
      <w:r w:rsidRPr="00E1147F">
        <w:rPr>
          <w:rFonts w:ascii="Arial" w:eastAsia="Calibri" w:hAnsi="Arial" w:cs="Arial"/>
          <w:iCs/>
          <w:sz w:val="24"/>
          <w:szCs w:val="24"/>
        </w:rPr>
        <w:t xml:space="preserve"> double spaced pages in l</w:t>
      </w:r>
      <w:r w:rsidR="00D201BE" w:rsidRPr="00E1147F">
        <w:rPr>
          <w:rFonts w:ascii="Arial" w:eastAsia="Calibri" w:hAnsi="Arial" w:cs="Arial"/>
          <w:iCs/>
          <w:sz w:val="24"/>
          <w:szCs w:val="24"/>
        </w:rPr>
        <w:t>ength. Each response is worth 25</w:t>
      </w:r>
      <w:r w:rsidRPr="00E1147F">
        <w:rPr>
          <w:rFonts w:ascii="Arial" w:eastAsia="Calibri" w:hAnsi="Arial" w:cs="Arial"/>
          <w:iCs/>
          <w:sz w:val="24"/>
          <w:szCs w:val="24"/>
        </w:rPr>
        <w:t xml:space="preserve"> points. Each Reflective Response is due by 11:55 p.m. (Saturday) of the respective week in the Drop Box (Canvas).</w:t>
      </w:r>
    </w:p>
    <w:p w:rsidR="005707EF" w:rsidRPr="00E1147F" w:rsidRDefault="005707EF" w:rsidP="00E1147F">
      <w:pPr>
        <w:spacing w:after="0" w:line="240" w:lineRule="auto"/>
        <w:rPr>
          <w:rFonts w:ascii="Arial" w:eastAsia="Calibri" w:hAnsi="Arial" w:cs="Arial"/>
          <w:iCs/>
          <w:sz w:val="24"/>
          <w:szCs w:val="24"/>
        </w:rPr>
      </w:pPr>
    </w:p>
    <w:p w:rsidR="009B14A7" w:rsidRPr="00E1147F" w:rsidRDefault="009B14A7" w:rsidP="00E1147F">
      <w:pPr>
        <w:spacing w:after="0" w:line="240" w:lineRule="auto"/>
        <w:ind w:left="720" w:hanging="720"/>
        <w:rPr>
          <w:rFonts w:ascii="Arial" w:eastAsia="Calibri" w:hAnsi="Arial" w:cs="Arial"/>
          <w:sz w:val="24"/>
          <w:szCs w:val="24"/>
        </w:rPr>
      </w:pPr>
      <w:r w:rsidRPr="00E1147F">
        <w:rPr>
          <w:rFonts w:ascii="Arial" w:eastAsia="Calibri" w:hAnsi="Arial" w:cs="Arial"/>
          <w:b/>
          <w:sz w:val="24"/>
          <w:szCs w:val="24"/>
          <w:u w:val="single"/>
        </w:rPr>
        <w:t>Exams</w:t>
      </w:r>
      <w:r w:rsidRPr="00E1147F">
        <w:rPr>
          <w:rFonts w:ascii="Arial" w:eastAsia="Calibri" w:hAnsi="Arial" w:cs="Arial"/>
          <w:sz w:val="24"/>
          <w:szCs w:val="24"/>
        </w:rPr>
        <w:t xml:space="preserve"> (Course Objective 1, 4 &amp; 5)</w:t>
      </w:r>
    </w:p>
    <w:p w:rsidR="009B14A7" w:rsidRPr="00E1147F" w:rsidRDefault="00024CC4" w:rsidP="00E1147F">
      <w:pPr>
        <w:spacing w:after="0" w:line="240" w:lineRule="auto"/>
        <w:rPr>
          <w:rFonts w:ascii="Arial" w:eastAsia="Calibri" w:hAnsi="Arial" w:cs="Arial"/>
          <w:sz w:val="24"/>
          <w:szCs w:val="24"/>
        </w:rPr>
      </w:pPr>
      <w:r w:rsidRPr="00E1147F">
        <w:rPr>
          <w:rFonts w:ascii="Arial" w:eastAsia="Calibri" w:hAnsi="Arial" w:cs="Arial"/>
          <w:sz w:val="24"/>
          <w:szCs w:val="24"/>
        </w:rPr>
        <w:t xml:space="preserve">There will be three (3) exams administered during the eight weeks of class. The format of the exam will be a mixture of objective, short answers, and essay type test items. </w:t>
      </w:r>
      <w:r w:rsidR="009B14A7" w:rsidRPr="00E1147F">
        <w:rPr>
          <w:rFonts w:ascii="Arial" w:eastAsia="Calibri" w:hAnsi="Arial" w:cs="Arial"/>
          <w:b/>
          <w:sz w:val="24"/>
          <w:szCs w:val="24"/>
        </w:rPr>
        <w:t>Each exam is worth 100 points</w:t>
      </w:r>
      <w:r w:rsidR="009B14A7" w:rsidRPr="00E1147F">
        <w:rPr>
          <w:rFonts w:ascii="Arial" w:eastAsia="Calibri" w:hAnsi="Arial" w:cs="Arial"/>
          <w:sz w:val="24"/>
          <w:szCs w:val="24"/>
        </w:rPr>
        <w:t>.</w:t>
      </w:r>
    </w:p>
    <w:p w:rsidR="00B630CF" w:rsidRPr="00E1147F" w:rsidRDefault="00B630CF" w:rsidP="00E1147F">
      <w:pPr>
        <w:spacing w:after="0" w:line="240" w:lineRule="auto"/>
        <w:ind w:left="720" w:hanging="720"/>
        <w:rPr>
          <w:rFonts w:ascii="Arial" w:eastAsia="Calibri" w:hAnsi="Arial" w:cs="Arial"/>
          <w:sz w:val="24"/>
          <w:szCs w:val="24"/>
        </w:rPr>
      </w:pPr>
    </w:p>
    <w:p w:rsidR="00E93A93" w:rsidRPr="00E1147F" w:rsidRDefault="00E93A93" w:rsidP="00E1147F">
      <w:pPr>
        <w:spacing w:after="0" w:line="240" w:lineRule="auto"/>
        <w:rPr>
          <w:rFonts w:ascii="Arial" w:eastAsia="Calibri" w:hAnsi="Arial" w:cs="Arial"/>
          <w:sz w:val="24"/>
          <w:szCs w:val="24"/>
          <w:u w:val="single"/>
        </w:rPr>
      </w:pPr>
      <w:r w:rsidRPr="00E1147F">
        <w:rPr>
          <w:rFonts w:ascii="Arial" w:eastAsia="Calibri" w:hAnsi="Arial" w:cs="Arial"/>
          <w:b/>
          <w:sz w:val="24"/>
          <w:szCs w:val="24"/>
          <w:u w:val="single"/>
        </w:rPr>
        <w:t>Class Projects/ Presentation</w:t>
      </w:r>
      <w:r w:rsidRPr="00E1147F">
        <w:rPr>
          <w:rFonts w:ascii="Arial" w:eastAsia="Calibri" w:hAnsi="Arial" w:cs="Arial"/>
          <w:sz w:val="24"/>
          <w:szCs w:val="24"/>
        </w:rPr>
        <w:t xml:space="preserve"> (Course Objective 1 &amp; 5)</w:t>
      </w:r>
    </w:p>
    <w:p w:rsidR="00E93A93" w:rsidRPr="00E1147F" w:rsidRDefault="00E93A93" w:rsidP="00E1147F">
      <w:pPr>
        <w:spacing w:after="0" w:line="240" w:lineRule="auto"/>
        <w:rPr>
          <w:rFonts w:ascii="Arial" w:eastAsia="Calibri" w:hAnsi="Arial" w:cs="Arial"/>
          <w:sz w:val="24"/>
          <w:szCs w:val="24"/>
        </w:rPr>
      </w:pPr>
      <w:r w:rsidRPr="00E1147F">
        <w:rPr>
          <w:rFonts w:ascii="Arial" w:eastAsia="Calibri" w:hAnsi="Arial" w:cs="Arial"/>
          <w:sz w:val="24"/>
          <w:szCs w:val="24"/>
        </w:rPr>
        <w:t>Each student will complete two (2) major projects.</w:t>
      </w:r>
    </w:p>
    <w:p w:rsidR="00DF630D" w:rsidRPr="00E1147F" w:rsidRDefault="00E93A93" w:rsidP="00E1147F">
      <w:pPr>
        <w:pStyle w:val="ListParagraph"/>
        <w:numPr>
          <w:ilvl w:val="0"/>
          <w:numId w:val="4"/>
        </w:numPr>
        <w:spacing w:after="0" w:line="240" w:lineRule="auto"/>
        <w:rPr>
          <w:rFonts w:ascii="Arial" w:eastAsia="Calibri" w:hAnsi="Arial" w:cs="Arial"/>
          <w:sz w:val="24"/>
          <w:szCs w:val="24"/>
        </w:rPr>
      </w:pPr>
      <w:r w:rsidRPr="00E1147F">
        <w:rPr>
          <w:rFonts w:ascii="Arial" w:eastAsia="Calibri" w:hAnsi="Arial" w:cs="Arial"/>
          <w:b/>
          <w:sz w:val="24"/>
          <w:szCs w:val="24"/>
        </w:rPr>
        <w:t>Creating an</w:t>
      </w:r>
      <w:r w:rsidR="00AF6216" w:rsidRPr="00E1147F">
        <w:rPr>
          <w:rFonts w:ascii="Arial" w:eastAsia="Calibri" w:hAnsi="Arial" w:cs="Arial"/>
          <w:b/>
          <w:sz w:val="24"/>
          <w:szCs w:val="24"/>
        </w:rPr>
        <w:t>d Managing an</w:t>
      </w:r>
      <w:r w:rsidRPr="00E1147F">
        <w:rPr>
          <w:rFonts w:ascii="Arial" w:eastAsia="Calibri" w:hAnsi="Arial" w:cs="Arial"/>
          <w:b/>
          <w:sz w:val="24"/>
          <w:szCs w:val="24"/>
        </w:rPr>
        <w:t xml:space="preserve"> Event</w:t>
      </w:r>
      <w:r w:rsidRPr="00E1147F">
        <w:rPr>
          <w:rFonts w:ascii="Arial" w:eastAsia="Calibri" w:hAnsi="Arial" w:cs="Arial"/>
          <w:sz w:val="24"/>
          <w:szCs w:val="24"/>
        </w:rPr>
        <w:t>: This project will consist of creating an event/tournament based on several principles of event management, such as budget, location of an existing sport facility property and possible allocation</w:t>
      </w:r>
      <w:r w:rsidR="00DF630D" w:rsidRPr="00E1147F">
        <w:rPr>
          <w:rFonts w:ascii="Arial" w:eastAsia="Calibri" w:hAnsi="Arial" w:cs="Arial"/>
          <w:sz w:val="24"/>
          <w:szCs w:val="24"/>
        </w:rPr>
        <w:t xml:space="preserve"> of sponsors.</w:t>
      </w:r>
    </w:p>
    <w:p w:rsidR="00B630CF" w:rsidRPr="00E1147F" w:rsidRDefault="00DF630D" w:rsidP="00E1147F">
      <w:pPr>
        <w:pStyle w:val="ListParagraph"/>
        <w:numPr>
          <w:ilvl w:val="0"/>
          <w:numId w:val="4"/>
        </w:numPr>
        <w:spacing w:after="0" w:line="240" w:lineRule="auto"/>
        <w:rPr>
          <w:rFonts w:ascii="Arial" w:eastAsia="Calibri" w:hAnsi="Arial" w:cs="Arial"/>
          <w:sz w:val="24"/>
          <w:szCs w:val="24"/>
        </w:rPr>
      </w:pPr>
      <w:r w:rsidRPr="00E1147F">
        <w:rPr>
          <w:rFonts w:ascii="Arial" w:eastAsia="Calibri" w:hAnsi="Arial" w:cs="Arial"/>
          <w:b/>
          <w:sz w:val="24"/>
          <w:szCs w:val="24"/>
        </w:rPr>
        <w:t>Sport Facility ADA Audit:</w:t>
      </w:r>
      <w:r w:rsidRPr="00E1147F">
        <w:rPr>
          <w:rFonts w:ascii="Arial" w:eastAsia="Calibri" w:hAnsi="Arial" w:cs="Arial"/>
          <w:sz w:val="24"/>
          <w:szCs w:val="24"/>
        </w:rPr>
        <w:t xml:space="preserve"> This project will consist of the evaluation of an existing sport facility property designated by the instructor. You will be required to “evaluate” the sport facility based upon established ADA guidelines and criteria.</w:t>
      </w:r>
      <w:r w:rsidR="00E93A93" w:rsidRPr="00E1147F">
        <w:rPr>
          <w:rFonts w:ascii="Arial" w:eastAsia="Calibri" w:hAnsi="Arial" w:cs="Arial"/>
          <w:sz w:val="24"/>
          <w:szCs w:val="24"/>
        </w:rPr>
        <w:t xml:space="preserve"> </w:t>
      </w:r>
      <w:r w:rsidRPr="00E1147F">
        <w:rPr>
          <w:rFonts w:ascii="Arial" w:eastAsia="Calibri" w:hAnsi="Arial" w:cs="Arial"/>
          <w:b/>
          <w:sz w:val="24"/>
          <w:szCs w:val="24"/>
        </w:rPr>
        <w:t>The class projects are</w:t>
      </w:r>
      <w:r w:rsidR="00E93A93" w:rsidRPr="00E1147F">
        <w:rPr>
          <w:rFonts w:ascii="Arial" w:eastAsia="Calibri" w:hAnsi="Arial" w:cs="Arial"/>
          <w:b/>
          <w:sz w:val="24"/>
          <w:szCs w:val="24"/>
        </w:rPr>
        <w:t xml:space="preserve"> worth 200 points</w:t>
      </w:r>
      <w:r w:rsidR="00E93A93" w:rsidRPr="00E1147F">
        <w:rPr>
          <w:rFonts w:ascii="Arial" w:eastAsia="Calibri" w:hAnsi="Arial" w:cs="Arial"/>
          <w:sz w:val="24"/>
          <w:szCs w:val="24"/>
        </w:rPr>
        <w:t>.</w:t>
      </w:r>
    </w:p>
    <w:p w:rsidR="00E1147F" w:rsidRDefault="00E1147F" w:rsidP="00E1147F">
      <w:pPr>
        <w:pStyle w:val="Header"/>
        <w:rPr>
          <w:rFonts w:ascii="Arial" w:hAnsi="Arial" w:cs="Arial"/>
          <w:b/>
          <w:iCs/>
        </w:rPr>
      </w:pPr>
    </w:p>
    <w:p w:rsidR="00013E2C" w:rsidRPr="00E1147F" w:rsidRDefault="00013E2C" w:rsidP="00E1147F">
      <w:pPr>
        <w:pStyle w:val="Header"/>
        <w:rPr>
          <w:rFonts w:ascii="Arial" w:hAnsi="Arial" w:cs="Arial"/>
          <w:b/>
          <w:iCs/>
        </w:rPr>
      </w:pPr>
      <w:r w:rsidRPr="00E1147F">
        <w:rPr>
          <w:rFonts w:ascii="Arial" w:hAnsi="Arial" w:cs="Arial"/>
          <w:b/>
          <w:iCs/>
        </w:rPr>
        <w:t>Criteria for Evaluating Writing Assignments (Reflective Responses and Essay)</w:t>
      </w:r>
    </w:p>
    <w:p w:rsidR="00013E2C" w:rsidRPr="00E1147F" w:rsidRDefault="00013E2C" w:rsidP="00E1147F">
      <w:pPr>
        <w:pStyle w:val="Header"/>
        <w:ind w:left="720" w:hanging="720"/>
        <w:rPr>
          <w:rFonts w:ascii="Arial" w:hAnsi="Arial" w:cs="Arial"/>
          <w:iCs/>
        </w:rPr>
      </w:pPr>
      <w:r w:rsidRPr="00E1147F">
        <w:rPr>
          <w:rFonts w:ascii="Arial" w:hAnsi="Arial" w:cs="Arial"/>
          <w:iCs/>
        </w:rPr>
        <w:t>A/A-</w:t>
      </w:r>
      <w:r w:rsidRPr="00E1147F">
        <w:rPr>
          <w:rFonts w:ascii="Arial" w:hAnsi="Arial" w:cs="Arial"/>
          <w:iCs/>
        </w:rPr>
        <w:tab/>
        <w:t>Assignment is well-written with no errors (spelling, grammar, sentence clarity, citation form, etc.). Analysis is excellent and conclusions are well-supported, demonstrating understanding of the topic and familiarity with supporting sources. Questions are fully and clearly addressed.</w:t>
      </w:r>
    </w:p>
    <w:p w:rsidR="00013E2C" w:rsidRPr="00E1147F" w:rsidRDefault="00013E2C" w:rsidP="00E1147F">
      <w:pPr>
        <w:spacing w:after="0" w:line="240" w:lineRule="auto"/>
        <w:rPr>
          <w:rFonts w:ascii="Arial" w:eastAsia="Calibri" w:hAnsi="Arial" w:cs="Arial"/>
          <w:b/>
          <w:sz w:val="24"/>
          <w:szCs w:val="24"/>
        </w:rPr>
      </w:pPr>
    </w:p>
    <w:p w:rsidR="00013E2C" w:rsidRDefault="00013E2C" w:rsidP="00E1147F">
      <w:pPr>
        <w:spacing w:after="0" w:line="240" w:lineRule="auto"/>
        <w:ind w:left="720" w:hanging="720"/>
        <w:rPr>
          <w:rFonts w:ascii="Arial" w:eastAsia="Calibri" w:hAnsi="Arial" w:cs="Arial"/>
          <w:iCs/>
          <w:sz w:val="24"/>
          <w:szCs w:val="24"/>
        </w:rPr>
      </w:pPr>
      <w:r w:rsidRPr="00E1147F">
        <w:rPr>
          <w:rFonts w:ascii="Arial" w:eastAsia="Calibri" w:hAnsi="Arial" w:cs="Arial"/>
          <w:iCs/>
          <w:sz w:val="24"/>
          <w:szCs w:val="24"/>
        </w:rPr>
        <w:lastRenderedPageBreak/>
        <w:t>B/B-</w:t>
      </w:r>
      <w:r w:rsidRPr="00E1147F">
        <w:rPr>
          <w:rFonts w:ascii="Arial" w:eastAsia="Calibri" w:hAnsi="Arial" w:cs="Arial"/>
          <w:iCs/>
          <w:sz w:val="24"/>
          <w:szCs w:val="24"/>
        </w:rPr>
        <w:tab/>
        <w:t>Assignment is moderately well-written with few errors. Analysis is good and conclusions are supported. It should d</w:t>
      </w:r>
      <w:r w:rsidR="009D60AA" w:rsidRPr="00E1147F">
        <w:rPr>
          <w:rFonts w:ascii="Arial" w:eastAsia="Calibri" w:hAnsi="Arial" w:cs="Arial"/>
          <w:iCs/>
          <w:sz w:val="24"/>
          <w:szCs w:val="24"/>
        </w:rPr>
        <w:t>emonstrate</w:t>
      </w:r>
      <w:r w:rsidRPr="00E1147F">
        <w:rPr>
          <w:rFonts w:ascii="Arial" w:eastAsia="Calibri" w:hAnsi="Arial" w:cs="Arial"/>
          <w:iCs/>
          <w:sz w:val="24"/>
          <w:szCs w:val="24"/>
        </w:rPr>
        <w:t xml:space="preserve"> a correct understanding of topic and familiarity with most supporting sources (readings, discussion).</w:t>
      </w:r>
    </w:p>
    <w:p w:rsidR="00E1147F" w:rsidRPr="00E1147F" w:rsidRDefault="00E1147F" w:rsidP="00E1147F">
      <w:pPr>
        <w:spacing w:after="0" w:line="240" w:lineRule="auto"/>
        <w:ind w:left="720" w:hanging="720"/>
        <w:rPr>
          <w:rFonts w:ascii="Arial" w:eastAsia="Calibri" w:hAnsi="Arial" w:cs="Arial"/>
          <w:iCs/>
          <w:sz w:val="24"/>
          <w:szCs w:val="24"/>
        </w:rPr>
      </w:pPr>
    </w:p>
    <w:p w:rsidR="00013E2C" w:rsidRPr="00E1147F" w:rsidRDefault="00013E2C" w:rsidP="00E1147F">
      <w:pPr>
        <w:spacing w:after="0" w:line="240" w:lineRule="auto"/>
        <w:ind w:left="720" w:hanging="720"/>
        <w:rPr>
          <w:rFonts w:ascii="Arial" w:eastAsia="Calibri" w:hAnsi="Arial" w:cs="Arial"/>
          <w:iCs/>
          <w:sz w:val="24"/>
          <w:szCs w:val="24"/>
        </w:rPr>
      </w:pPr>
      <w:r w:rsidRPr="00E1147F">
        <w:rPr>
          <w:rFonts w:ascii="Arial" w:eastAsia="Calibri" w:hAnsi="Arial" w:cs="Arial"/>
          <w:iCs/>
          <w:sz w:val="24"/>
          <w:szCs w:val="24"/>
        </w:rPr>
        <w:t>C</w:t>
      </w:r>
      <w:r w:rsidRPr="00E1147F">
        <w:rPr>
          <w:rFonts w:ascii="Arial" w:eastAsia="Calibri" w:hAnsi="Arial" w:cs="Arial"/>
          <w:iCs/>
          <w:sz w:val="24"/>
          <w:szCs w:val="24"/>
        </w:rPr>
        <w:tab/>
        <w:t>Content shows either less than correct familiarity with the topic or supporting sources, is not fully responsive to the question(s) asked, or is poorly written (major mistakes).</w:t>
      </w:r>
    </w:p>
    <w:p w:rsidR="00013E2C" w:rsidRDefault="00013E2C" w:rsidP="00B630CF">
      <w:pPr>
        <w:spacing w:after="0"/>
        <w:rPr>
          <w:rFonts w:ascii="Arial" w:eastAsia="Calibri" w:hAnsi="Arial" w:cs="Arial"/>
          <w:b/>
          <w:sz w:val="24"/>
          <w:szCs w:val="24"/>
        </w:rPr>
      </w:pPr>
    </w:p>
    <w:p w:rsidR="00B630CF" w:rsidRPr="00013E2C" w:rsidRDefault="00B630CF" w:rsidP="00B630CF">
      <w:pPr>
        <w:spacing w:after="0"/>
        <w:rPr>
          <w:rFonts w:ascii="Arial" w:eastAsia="Calibri" w:hAnsi="Arial" w:cs="Arial"/>
          <w:b/>
          <w:sz w:val="24"/>
          <w:szCs w:val="24"/>
        </w:rPr>
      </w:pPr>
      <w:r w:rsidRPr="00DA27DB">
        <w:rPr>
          <w:rFonts w:ascii="Arial" w:eastAsia="Calibri" w:hAnsi="Arial" w:cs="Arial"/>
          <w:b/>
          <w:sz w:val="24"/>
          <w:szCs w:val="24"/>
        </w:rPr>
        <w:t>Grading:</w:t>
      </w:r>
    </w:p>
    <w:tbl>
      <w:tblPr>
        <w:tblW w:w="0" w:type="auto"/>
        <w:tblLook w:val="01E0" w:firstRow="1" w:lastRow="1" w:firstColumn="1" w:lastColumn="1" w:noHBand="0" w:noVBand="0"/>
      </w:tblPr>
      <w:tblGrid>
        <w:gridCol w:w="3848"/>
        <w:gridCol w:w="935"/>
      </w:tblGrid>
      <w:tr w:rsidR="00B630CF" w:rsidRPr="00DA27DB" w:rsidTr="00F63A10">
        <w:tc>
          <w:tcPr>
            <w:tcW w:w="3848" w:type="dxa"/>
          </w:tcPr>
          <w:p w:rsidR="00B630CF" w:rsidRPr="00DA27DB" w:rsidRDefault="00B630CF" w:rsidP="00B630CF">
            <w:pPr>
              <w:spacing w:after="0"/>
              <w:rPr>
                <w:rFonts w:ascii="Arial" w:eastAsia="Calibri" w:hAnsi="Arial" w:cs="Arial"/>
                <w:sz w:val="24"/>
                <w:szCs w:val="24"/>
              </w:rPr>
            </w:pPr>
            <w:r w:rsidRPr="00DA27DB">
              <w:rPr>
                <w:rFonts w:ascii="Arial" w:eastAsia="Calibri" w:hAnsi="Arial" w:cs="Arial"/>
                <w:sz w:val="24"/>
                <w:szCs w:val="24"/>
              </w:rPr>
              <w:t xml:space="preserve">Exams (3 x 100 </w:t>
            </w:r>
            <w:proofErr w:type="spellStart"/>
            <w:r w:rsidRPr="00DA27DB">
              <w:rPr>
                <w:rFonts w:ascii="Arial" w:eastAsia="Calibri" w:hAnsi="Arial" w:cs="Arial"/>
                <w:sz w:val="24"/>
                <w:szCs w:val="24"/>
              </w:rPr>
              <w:t>pts</w:t>
            </w:r>
            <w:proofErr w:type="spellEnd"/>
            <w:r w:rsidRPr="00DA27DB">
              <w:rPr>
                <w:rFonts w:ascii="Arial" w:eastAsia="Calibri" w:hAnsi="Arial" w:cs="Arial"/>
                <w:sz w:val="24"/>
                <w:szCs w:val="24"/>
              </w:rPr>
              <w:t>)</w:t>
            </w:r>
          </w:p>
        </w:tc>
        <w:tc>
          <w:tcPr>
            <w:tcW w:w="935" w:type="dxa"/>
          </w:tcPr>
          <w:p w:rsidR="00B630CF" w:rsidRPr="00DA27DB" w:rsidRDefault="00B630CF" w:rsidP="00B630CF">
            <w:pPr>
              <w:spacing w:after="0"/>
              <w:jc w:val="right"/>
              <w:rPr>
                <w:rFonts w:ascii="Arial" w:eastAsia="Calibri" w:hAnsi="Arial" w:cs="Arial"/>
                <w:sz w:val="24"/>
                <w:szCs w:val="24"/>
              </w:rPr>
            </w:pPr>
            <w:r w:rsidRPr="00DA27DB">
              <w:rPr>
                <w:rFonts w:ascii="Arial" w:eastAsia="Calibri" w:hAnsi="Arial" w:cs="Arial"/>
                <w:sz w:val="24"/>
                <w:szCs w:val="24"/>
              </w:rPr>
              <w:t>300</w:t>
            </w:r>
          </w:p>
        </w:tc>
      </w:tr>
      <w:tr w:rsidR="00B630CF" w:rsidRPr="00DA27DB" w:rsidTr="00F63A10">
        <w:tc>
          <w:tcPr>
            <w:tcW w:w="3848" w:type="dxa"/>
          </w:tcPr>
          <w:p w:rsidR="00B630CF" w:rsidRPr="00DA27DB" w:rsidRDefault="00013E2C" w:rsidP="00B630CF">
            <w:pPr>
              <w:spacing w:after="0"/>
              <w:rPr>
                <w:rFonts w:ascii="Arial" w:eastAsia="Calibri" w:hAnsi="Arial" w:cs="Arial"/>
                <w:sz w:val="24"/>
                <w:szCs w:val="24"/>
              </w:rPr>
            </w:pPr>
            <w:r>
              <w:rPr>
                <w:rFonts w:ascii="Arial" w:eastAsia="Calibri" w:hAnsi="Arial" w:cs="Arial"/>
                <w:sz w:val="24"/>
                <w:szCs w:val="24"/>
              </w:rPr>
              <w:t>Reflection Papers (8</w:t>
            </w:r>
            <w:r w:rsidR="00B630CF" w:rsidRPr="00DA27DB">
              <w:rPr>
                <w:rFonts w:ascii="Arial" w:eastAsia="Calibri" w:hAnsi="Arial" w:cs="Arial"/>
                <w:sz w:val="24"/>
                <w:szCs w:val="24"/>
              </w:rPr>
              <w:t xml:space="preserve"> x 25 </w:t>
            </w:r>
            <w:proofErr w:type="spellStart"/>
            <w:r w:rsidR="00B630CF" w:rsidRPr="00DA27DB">
              <w:rPr>
                <w:rFonts w:ascii="Arial" w:eastAsia="Calibri" w:hAnsi="Arial" w:cs="Arial"/>
                <w:sz w:val="24"/>
                <w:szCs w:val="24"/>
              </w:rPr>
              <w:t>pts</w:t>
            </w:r>
            <w:proofErr w:type="spellEnd"/>
            <w:r w:rsidR="00B630CF" w:rsidRPr="00DA27DB">
              <w:rPr>
                <w:rFonts w:ascii="Arial" w:eastAsia="Calibri" w:hAnsi="Arial" w:cs="Arial"/>
                <w:sz w:val="24"/>
                <w:szCs w:val="24"/>
              </w:rPr>
              <w:t>)</w:t>
            </w:r>
          </w:p>
        </w:tc>
        <w:tc>
          <w:tcPr>
            <w:tcW w:w="935" w:type="dxa"/>
          </w:tcPr>
          <w:p w:rsidR="00B630CF" w:rsidRPr="00DA27DB" w:rsidRDefault="00013E2C" w:rsidP="00B630CF">
            <w:pPr>
              <w:spacing w:after="0"/>
              <w:jc w:val="right"/>
              <w:rPr>
                <w:rFonts w:ascii="Arial" w:eastAsia="Calibri" w:hAnsi="Arial" w:cs="Arial"/>
                <w:sz w:val="24"/>
                <w:szCs w:val="24"/>
              </w:rPr>
            </w:pPr>
            <w:r>
              <w:rPr>
                <w:rFonts w:ascii="Arial" w:eastAsia="Calibri" w:hAnsi="Arial" w:cs="Arial"/>
                <w:sz w:val="24"/>
                <w:szCs w:val="24"/>
              </w:rPr>
              <w:t>2</w:t>
            </w:r>
            <w:r w:rsidR="00B630CF" w:rsidRPr="00DA27DB">
              <w:rPr>
                <w:rFonts w:ascii="Arial" w:eastAsia="Calibri" w:hAnsi="Arial" w:cs="Arial"/>
                <w:sz w:val="24"/>
                <w:szCs w:val="24"/>
              </w:rPr>
              <w:t>00</w:t>
            </w:r>
          </w:p>
        </w:tc>
      </w:tr>
      <w:tr w:rsidR="00B630CF" w:rsidRPr="00DA27DB" w:rsidTr="00F63A10">
        <w:tc>
          <w:tcPr>
            <w:tcW w:w="3848" w:type="dxa"/>
          </w:tcPr>
          <w:p w:rsidR="00B630CF" w:rsidRPr="00DA27DB" w:rsidRDefault="00013E2C" w:rsidP="00B630CF">
            <w:pPr>
              <w:spacing w:after="0"/>
              <w:rPr>
                <w:rFonts w:ascii="Arial" w:eastAsia="Calibri" w:hAnsi="Arial" w:cs="Arial"/>
                <w:sz w:val="24"/>
                <w:szCs w:val="24"/>
              </w:rPr>
            </w:pPr>
            <w:r>
              <w:rPr>
                <w:rFonts w:ascii="Arial" w:eastAsia="Calibri" w:hAnsi="Arial" w:cs="Arial"/>
                <w:sz w:val="24"/>
                <w:szCs w:val="24"/>
              </w:rPr>
              <w:t>Individual</w:t>
            </w:r>
            <w:r w:rsidR="00B630CF" w:rsidRPr="00DA27DB">
              <w:rPr>
                <w:rFonts w:ascii="Arial" w:eastAsia="Calibri" w:hAnsi="Arial" w:cs="Arial"/>
                <w:sz w:val="24"/>
                <w:szCs w:val="24"/>
              </w:rPr>
              <w:t xml:space="preserve"> Project (</w:t>
            </w:r>
            <w:r>
              <w:rPr>
                <w:rFonts w:ascii="Arial" w:eastAsia="Calibri" w:hAnsi="Arial" w:cs="Arial"/>
                <w:sz w:val="24"/>
                <w:szCs w:val="24"/>
              </w:rPr>
              <w:t xml:space="preserve">2 x </w:t>
            </w:r>
            <w:r w:rsidR="00B630CF" w:rsidRPr="00DA27DB">
              <w:rPr>
                <w:rFonts w:ascii="Arial" w:eastAsia="Calibri" w:hAnsi="Arial" w:cs="Arial"/>
                <w:sz w:val="24"/>
                <w:szCs w:val="24"/>
              </w:rPr>
              <w:t xml:space="preserve">100 </w:t>
            </w:r>
            <w:proofErr w:type="spellStart"/>
            <w:r w:rsidR="00B630CF" w:rsidRPr="00DA27DB">
              <w:rPr>
                <w:rFonts w:ascii="Arial" w:eastAsia="Calibri" w:hAnsi="Arial" w:cs="Arial"/>
                <w:sz w:val="24"/>
                <w:szCs w:val="24"/>
              </w:rPr>
              <w:t>pts</w:t>
            </w:r>
            <w:proofErr w:type="spellEnd"/>
            <w:r w:rsidR="00B630CF" w:rsidRPr="00DA27DB">
              <w:rPr>
                <w:rFonts w:ascii="Arial" w:eastAsia="Calibri" w:hAnsi="Arial" w:cs="Arial"/>
                <w:sz w:val="24"/>
                <w:szCs w:val="24"/>
              </w:rPr>
              <w:t>)</w:t>
            </w:r>
          </w:p>
        </w:tc>
        <w:tc>
          <w:tcPr>
            <w:tcW w:w="935" w:type="dxa"/>
          </w:tcPr>
          <w:p w:rsidR="00B630CF" w:rsidRPr="00DA27DB" w:rsidRDefault="00013E2C" w:rsidP="00B630CF">
            <w:pPr>
              <w:spacing w:after="0"/>
              <w:jc w:val="right"/>
              <w:rPr>
                <w:rFonts w:ascii="Arial" w:eastAsia="Calibri" w:hAnsi="Arial" w:cs="Arial"/>
                <w:sz w:val="24"/>
                <w:szCs w:val="24"/>
              </w:rPr>
            </w:pPr>
            <w:r>
              <w:rPr>
                <w:rFonts w:ascii="Arial" w:eastAsia="Calibri" w:hAnsi="Arial" w:cs="Arial"/>
                <w:sz w:val="24"/>
                <w:szCs w:val="24"/>
              </w:rPr>
              <w:t>2</w:t>
            </w:r>
            <w:r w:rsidR="00B630CF" w:rsidRPr="00DA27DB">
              <w:rPr>
                <w:rFonts w:ascii="Arial" w:eastAsia="Calibri" w:hAnsi="Arial" w:cs="Arial"/>
                <w:sz w:val="24"/>
                <w:szCs w:val="24"/>
              </w:rPr>
              <w:t>00</w:t>
            </w:r>
          </w:p>
        </w:tc>
      </w:tr>
      <w:tr w:rsidR="00B630CF" w:rsidRPr="00DA27DB" w:rsidTr="00F63A10">
        <w:tc>
          <w:tcPr>
            <w:tcW w:w="3848" w:type="dxa"/>
          </w:tcPr>
          <w:p w:rsidR="00B630CF" w:rsidRPr="00DA27DB" w:rsidRDefault="009D60AA" w:rsidP="00B630CF">
            <w:pPr>
              <w:spacing w:after="0"/>
              <w:rPr>
                <w:rFonts w:ascii="Arial" w:eastAsia="Calibri" w:hAnsi="Arial" w:cs="Arial"/>
                <w:sz w:val="24"/>
                <w:szCs w:val="24"/>
              </w:rPr>
            </w:pPr>
            <w:r>
              <w:rPr>
                <w:rFonts w:ascii="Arial" w:eastAsia="Calibri" w:hAnsi="Arial" w:cs="Arial"/>
                <w:sz w:val="24"/>
                <w:szCs w:val="24"/>
              </w:rPr>
              <w:t>Forum/Discussions</w:t>
            </w:r>
            <w:r w:rsidR="00B630CF" w:rsidRPr="00DA27DB">
              <w:rPr>
                <w:rFonts w:ascii="Arial" w:eastAsia="Calibri" w:hAnsi="Arial" w:cs="Arial"/>
                <w:sz w:val="24"/>
                <w:szCs w:val="24"/>
              </w:rPr>
              <w:t xml:space="preserve"> (</w:t>
            </w:r>
            <w:r>
              <w:rPr>
                <w:rFonts w:ascii="Arial" w:eastAsia="Calibri" w:hAnsi="Arial" w:cs="Arial"/>
                <w:sz w:val="24"/>
                <w:szCs w:val="24"/>
              </w:rPr>
              <w:t>8 x 25</w:t>
            </w:r>
            <w:r w:rsidR="00B630CF" w:rsidRPr="00DA27DB">
              <w:rPr>
                <w:rFonts w:ascii="Arial" w:eastAsia="Calibri" w:hAnsi="Arial" w:cs="Arial"/>
                <w:sz w:val="24"/>
                <w:szCs w:val="24"/>
              </w:rPr>
              <w:t xml:space="preserve"> </w:t>
            </w:r>
            <w:proofErr w:type="spellStart"/>
            <w:r w:rsidR="00B630CF" w:rsidRPr="00DA27DB">
              <w:rPr>
                <w:rFonts w:ascii="Arial" w:eastAsia="Calibri" w:hAnsi="Arial" w:cs="Arial"/>
                <w:sz w:val="24"/>
                <w:szCs w:val="24"/>
              </w:rPr>
              <w:t>pts</w:t>
            </w:r>
            <w:proofErr w:type="spellEnd"/>
            <w:r w:rsidR="00B630CF" w:rsidRPr="00DA27DB">
              <w:rPr>
                <w:rFonts w:ascii="Arial" w:eastAsia="Calibri" w:hAnsi="Arial" w:cs="Arial"/>
                <w:sz w:val="24"/>
                <w:szCs w:val="24"/>
              </w:rPr>
              <w:t>)</w:t>
            </w:r>
          </w:p>
        </w:tc>
        <w:tc>
          <w:tcPr>
            <w:tcW w:w="935" w:type="dxa"/>
          </w:tcPr>
          <w:p w:rsidR="00B630CF" w:rsidRPr="00DA27DB" w:rsidRDefault="009D60AA" w:rsidP="00B630CF">
            <w:pPr>
              <w:spacing w:after="0"/>
              <w:jc w:val="right"/>
              <w:rPr>
                <w:rFonts w:ascii="Arial" w:eastAsia="Calibri" w:hAnsi="Arial" w:cs="Arial"/>
                <w:sz w:val="24"/>
                <w:szCs w:val="24"/>
              </w:rPr>
            </w:pPr>
            <w:r>
              <w:rPr>
                <w:rFonts w:ascii="Arial" w:eastAsia="Calibri" w:hAnsi="Arial" w:cs="Arial"/>
                <w:sz w:val="24"/>
                <w:szCs w:val="24"/>
              </w:rPr>
              <w:t>20</w:t>
            </w:r>
            <w:r w:rsidR="00B630CF" w:rsidRPr="00DA27DB">
              <w:rPr>
                <w:rFonts w:ascii="Arial" w:eastAsia="Calibri" w:hAnsi="Arial" w:cs="Arial"/>
                <w:sz w:val="24"/>
                <w:szCs w:val="24"/>
              </w:rPr>
              <w:t>0</w:t>
            </w:r>
          </w:p>
        </w:tc>
      </w:tr>
      <w:tr w:rsidR="00B630CF" w:rsidRPr="00DA27DB" w:rsidTr="00F63A10">
        <w:tc>
          <w:tcPr>
            <w:tcW w:w="3848" w:type="dxa"/>
          </w:tcPr>
          <w:p w:rsidR="00B630CF" w:rsidRPr="00DA27DB" w:rsidRDefault="00B630CF" w:rsidP="00B630CF">
            <w:pPr>
              <w:spacing w:after="0"/>
              <w:rPr>
                <w:rFonts w:ascii="Arial" w:eastAsia="Calibri" w:hAnsi="Arial" w:cs="Arial"/>
                <w:b/>
                <w:sz w:val="24"/>
                <w:szCs w:val="24"/>
              </w:rPr>
            </w:pPr>
            <w:r w:rsidRPr="00DA27DB">
              <w:rPr>
                <w:rFonts w:ascii="Arial" w:eastAsia="Calibri" w:hAnsi="Arial" w:cs="Arial"/>
                <w:b/>
                <w:sz w:val="24"/>
                <w:szCs w:val="24"/>
              </w:rPr>
              <w:t>TOTAL POINTS POSSIBLE</w:t>
            </w:r>
          </w:p>
        </w:tc>
        <w:tc>
          <w:tcPr>
            <w:tcW w:w="935" w:type="dxa"/>
          </w:tcPr>
          <w:p w:rsidR="00B630CF" w:rsidRPr="00DA27DB" w:rsidRDefault="009D60AA" w:rsidP="00B630CF">
            <w:pPr>
              <w:spacing w:after="0"/>
              <w:jc w:val="right"/>
              <w:rPr>
                <w:rFonts w:ascii="Arial" w:eastAsia="Calibri" w:hAnsi="Arial" w:cs="Arial"/>
                <w:b/>
                <w:sz w:val="24"/>
                <w:szCs w:val="24"/>
              </w:rPr>
            </w:pPr>
            <w:r>
              <w:rPr>
                <w:rFonts w:ascii="Arial" w:eastAsia="Calibri" w:hAnsi="Arial" w:cs="Arial"/>
                <w:b/>
                <w:sz w:val="24"/>
                <w:szCs w:val="24"/>
              </w:rPr>
              <w:t>900</w:t>
            </w:r>
          </w:p>
        </w:tc>
      </w:tr>
      <w:tr w:rsidR="009D60AA" w:rsidRPr="00DA27DB" w:rsidTr="00F63A10">
        <w:tc>
          <w:tcPr>
            <w:tcW w:w="3848" w:type="dxa"/>
          </w:tcPr>
          <w:p w:rsidR="009D60AA" w:rsidRPr="00DA27DB" w:rsidRDefault="009D60AA" w:rsidP="00B630CF">
            <w:pPr>
              <w:spacing w:after="0"/>
              <w:rPr>
                <w:rFonts w:ascii="Arial" w:eastAsia="Calibri" w:hAnsi="Arial" w:cs="Arial"/>
                <w:b/>
                <w:sz w:val="24"/>
                <w:szCs w:val="24"/>
              </w:rPr>
            </w:pPr>
          </w:p>
        </w:tc>
        <w:tc>
          <w:tcPr>
            <w:tcW w:w="935" w:type="dxa"/>
          </w:tcPr>
          <w:p w:rsidR="009D60AA" w:rsidRDefault="009D60AA" w:rsidP="00B630CF">
            <w:pPr>
              <w:spacing w:after="0"/>
              <w:jc w:val="right"/>
              <w:rPr>
                <w:rFonts w:ascii="Arial" w:eastAsia="Calibri" w:hAnsi="Arial" w:cs="Arial"/>
                <w:b/>
                <w:sz w:val="24"/>
                <w:szCs w:val="24"/>
              </w:rPr>
            </w:pPr>
          </w:p>
        </w:tc>
      </w:tr>
    </w:tbl>
    <w:tbl>
      <w:tblPr>
        <w:tblpPr w:leftFromText="180" w:rightFromText="180" w:vertAnchor="text" w:horzAnchor="page" w:tblpX="6523" w:tblpY="-1928"/>
        <w:tblW w:w="0" w:type="auto"/>
        <w:tblLook w:val="01E0" w:firstRow="1" w:lastRow="1" w:firstColumn="1" w:lastColumn="1" w:noHBand="0" w:noVBand="0"/>
      </w:tblPr>
      <w:tblGrid>
        <w:gridCol w:w="517"/>
        <w:gridCol w:w="1224"/>
        <w:gridCol w:w="530"/>
        <w:gridCol w:w="1224"/>
      </w:tblGrid>
      <w:tr w:rsidR="00E1147F" w:rsidRPr="00DA27DB" w:rsidTr="00E1147F">
        <w:trPr>
          <w:trHeight w:val="278"/>
        </w:trPr>
        <w:tc>
          <w:tcPr>
            <w:tcW w:w="517" w:type="dxa"/>
          </w:tcPr>
          <w:p w:rsidR="00E1147F" w:rsidRPr="00DA27DB" w:rsidRDefault="00E1147F" w:rsidP="00E1147F">
            <w:pPr>
              <w:spacing w:after="0"/>
              <w:rPr>
                <w:rFonts w:ascii="Arial" w:eastAsia="Calibri" w:hAnsi="Arial" w:cs="Arial"/>
                <w:sz w:val="24"/>
                <w:szCs w:val="24"/>
              </w:rPr>
            </w:pPr>
            <w:r w:rsidRPr="00DA27DB">
              <w:rPr>
                <w:rFonts w:ascii="Arial" w:eastAsia="Calibri" w:hAnsi="Arial" w:cs="Arial"/>
                <w:sz w:val="24"/>
                <w:szCs w:val="24"/>
              </w:rPr>
              <w:t>A</w:t>
            </w:r>
          </w:p>
        </w:tc>
        <w:tc>
          <w:tcPr>
            <w:tcW w:w="1224" w:type="dxa"/>
          </w:tcPr>
          <w:p w:rsidR="00E1147F" w:rsidRPr="00DA27DB" w:rsidRDefault="00E1147F" w:rsidP="00E1147F">
            <w:pPr>
              <w:spacing w:after="0"/>
              <w:rPr>
                <w:rFonts w:ascii="Arial" w:eastAsia="Calibri" w:hAnsi="Arial" w:cs="Arial"/>
                <w:sz w:val="24"/>
                <w:szCs w:val="24"/>
              </w:rPr>
            </w:pPr>
            <w:r w:rsidRPr="00DA27DB">
              <w:rPr>
                <w:rFonts w:ascii="Arial" w:eastAsia="Calibri" w:hAnsi="Arial" w:cs="Arial"/>
                <w:sz w:val="24"/>
                <w:szCs w:val="24"/>
              </w:rPr>
              <w:t>93-100%</w:t>
            </w:r>
          </w:p>
        </w:tc>
        <w:tc>
          <w:tcPr>
            <w:tcW w:w="530" w:type="dxa"/>
          </w:tcPr>
          <w:p w:rsidR="00E1147F" w:rsidRPr="00DA27DB" w:rsidRDefault="00E1147F" w:rsidP="00E1147F">
            <w:pPr>
              <w:spacing w:after="0"/>
              <w:rPr>
                <w:rFonts w:ascii="Arial" w:eastAsia="Calibri" w:hAnsi="Arial" w:cs="Arial"/>
                <w:sz w:val="24"/>
                <w:szCs w:val="24"/>
              </w:rPr>
            </w:pPr>
            <w:r w:rsidRPr="00DA27DB">
              <w:rPr>
                <w:rFonts w:ascii="Arial" w:eastAsia="Calibri" w:hAnsi="Arial" w:cs="Arial"/>
                <w:sz w:val="24"/>
                <w:szCs w:val="24"/>
              </w:rPr>
              <w:t>B-</w:t>
            </w:r>
          </w:p>
        </w:tc>
        <w:tc>
          <w:tcPr>
            <w:tcW w:w="1224" w:type="dxa"/>
          </w:tcPr>
          <w:p w:rsidR="00E1147F" w:rsidRPr="00DA27DB" w:rsidRDefault="00E1147F" w:rsidP="00E1147F">
            <w:pPr>
              <w:spacing w:after="0"/>
              <w:rPr>
                <w:rFonts w:ascii="Arial" w:eastAsia="Calibri" w:hAnsi="Arial" w:cs="Arial"/>
                <w:sz w:val="24"/>
                <w:szCs w:val="24"/>
              </w:rPr>
            </w:pPr>
            <w:r w:rsidRPr="00DA27DB">
              <w:rPr>
                <w:rFonts w:ascii="Arial" w:eastAsia="Calibri" w:hAnsi="Arial" w:cs="Arial"/>
                <w:sz w:val="24"/>
                <w:szCs w:val="24"/>
              </w:rPr>
              <w:t>80-82%</w:t>
            </w:r>
          </w:p>
        </w:tc>
      </w:tr>
      <w:tr w:rsidR="00E1147F" w:rsidRPr="00DA27DB" w:rsidTr="00E1147F">
        <w:trPr>
          <w:trHeight w:val="264"/>
        </w:trPr>
        <w:tc>
          <w:tcPr>
            <w:tcW w:w="517" w:type="dxa"/>
          </w:tcPr>
          <w:p w:rsidR="00E1147F" w:rsidRPr="00DA27DB" w:rsidRDefault="00E1147F" w:rsidP="00E1147F">
            <w:pPr>
              <w:spacing w:after="0"/>
              <w:rPr>
                <w:rFonts w:ascii="Arial" w:eastAsia="Calibri" w:hAnsi="Arial" w:cs="Arial"/>
                <w:sz w:val="24"/>
                <w:szCs w:val="24"/>
              </w:rPr>
            </w:pPr>
            <w:r w:rsidRPr="00DA27DB">
              <w:rPr>
                <w:rFonts w:ascii="Arial" w:eastAsia="Calibri" w:hAnsi="Arial" w:cs="Arial"/>
                <w:sz w:val="24"/>
                <w:szCs w:val="24"/>
              </w:rPr>
              <w:t>A-</w:t>
            </w:r>
          </w:p>
        </w:tc>
        <w:tc>
          <w:tcPr>
            <w:tcW w:w="1224" w:type="dxa"/>
          </w:tcPr>
          <w:p w:rsidR="00E1147F" w:rsidRPr="00DA27DB" w:rsidRDefault="00E1147F" w:rsidP="00E1147F">
            <w:pPr>
              <w:spacing w:after="0"/>
              <w:rPr>
                <w:rFonts w:ascii="Arial" w:eastAsia="Calibri" w:hAnsi="Arial" w:cs="Arial"/>
                <w:sz w:val="24"/>
                <w:szCs w:val="24"/>
              </w:rPr>
            </w:pPr>
            <w:r w:rsidRPr="00DA27DB">
              <w:rPr>
                <w:rFonts w:ascii="Arial" w:eastAsia="Calibri" w:hAnsi="Arial" w:cs="Arial"/>
                <w:sz w:val="24"/>
                <w:szCs w:val="24"/>
              </w:rPr>
              <w:t>90-92%</w:t>
            </w:r>
          </w:p>
        </w:tc>
        <w:tc>
          <w:tcPr>
            <w:tcW w:w="530" w:type="dxa"/>
          </w:tcPr>
          <w:p w:rsidR="00E1147F" w:rsidRPr="00DA27DB" w:rsidRDefault="00E1147F" w:rsidP="00E1147F">
            <w:pPr>
              <w:spacing w:after="0"/>
              <w:rPr>
                <w:rFonts w:ascii="Arial" w:eastAsia="Calibri" w:hAnsi="Arial" w:cs="Arial"/>
                <w:sz w:val="24"/>
                <w:szCs w:val="24"/>
              </w:rPr>
            </w:pPr>
            <w:r w:rsidRPr="00DA27DB">
              <w:rPr>
                <w:rFonts w:ascii="Arial" w:eastAsia="Calibri" w:hAnsi="Arial" w:cs="Arial"/>
                <w:sz w:val="24"/>
                <w:szCs w:val="24"/>
              </w:rPr>
              <w:t>C+</w:t>
            </w:r>
          </w:p>
        </w:tc>
        <w:tc>
          <w:tcPr>
            <w:tcW w:w="1224" w:type="dxa"/>
          </w:tcPr>
          <w:p w:rsidR="00E1147F" w:rsidRPr="00DA27DB" w:rsidRDefault="00E1147F" w:rsidP="00E1147F">
            <w:pPr>
              <w:spacing w:after="0"/>
              <w:rPr>
                <w:rFonts w:ascii="Arial" w:eastAsia="Calibri" w:hAnsi="Arial" w:cs="Arial"/>
                <w:sz w:val="24"/>
                <w:szCs w:val="24"/>
              </w:rPr>
            </w:pPr>
            <w:r w:rsidRPr="00DA27DB">
              <w:rPr>
                <w:rFonts w:ascii="Arial" w:eastAsia="Calibri" w:hAnsi="Arial" w:cs="Arial"/>
                <w:sz w:val="24"/>
                <w:szCs w:val="24"/>
              </w:rPr>
              <w:t>77-79%</w:t>
            </w:r>
          </w:p>
        </w:tc>
      </w:tr>
      <w:tr w:rsidR="00E1147F" w:rsidRPr="00DA27DB" w:rsidTr="00E1147F">
        <w:trPr>
          <w:trHeight w:val="278"/>
        </w:trPr>
        <w:tc>
          <w:tcPr>
            <w:tcW w:w="517" w:type="dxa"/>
          </w:tcPr>
          <w:p w:rsidR="00E1147F" w:rsidRPr="00DA27DB" w:rsidRDefault="00E1147F" w:rsidP="00E1147F">
            <w:pPr>
              <w:spacing w:after="0"/>
              <w:rPr>
                <w:rFonts w:ascii="Arial" w:eastAsia="Calibri" w:hAnsi="Arial" w:cs="Arial"/>
                <w:sz w:val="24"/>
                <w:szCs w:val="24"/>
              </w:rPr>
            </w:pPr>
            <w:r w:rsidRPr="00DA27DB">
              <w:rPr>
                <w:rFonts w:ascii="Arial" w:eastAsia="Calibri" w:hAnsi="Arial" w:cs="Arial"/>
                <w:sz w:val="24"/>
                <w:szCs w:val="24"/>
              </w:rPr>
              <w:t>B+</w:t>
            </w:r>
          </w:p>
        </w:tc>
        <w:tc>
          <w:tcPr>
            <w:tcW w:w="1224" w:type="dxa"/>
          </w:tcPr>
          <w:p w:rsidR="00E1147F" w:rsidRPr="00DA27DB" w:rsidRDefault="00E1147F" w:rsidP="00E1147F">
            <w:pPr>
              <w:spacing w:after="0"/>
              <w:rPr>
                <w:rFonts w:ascii="Arial" w:eastAsia="Calibri" w:hAnsi="Arial" w:cs="Arial"/>
                <w:sz w:val="24"/>
                <w:szCs w:val="24"/>
              </w:rPr>
            </w:pPr>
            <w:r w:rsidRPr="00DA27DB">
              <w:rPr>
                <w:rFonts w:ascii="Arial" w:eastAsia="Calibri" w:hAnsi="Arial" w:cs="Arial"/>
                <w:sz w:val="24"/>
                <w:szCs w:val="24"/>
              </w:rPr>
              <w:t>87-89%</w:t>
            </w:r>
          </w:p>
        </w:tc>
        <w:tc>
          <w:tcPr>
            <w:tcW w:w="530" w:type="dxa"/>
          </w:tcPr>
          <w:p w:rsidR="00E1147F" w:rsidRPr="00DA27DB" w:rsidRDefault="00E1147F" w:rsidP="00E1147F">
            <w:pPr>
              <w:spacing w:after="0"/>
              <w:rPr>
                <w:rFonts w:ascii="Arial" w:eastAsia="Calibri" w:hAnsi="Arial" w:cs="Arial"/>
                <w:sz w:val="24"/>
                <w:szCs w:val="24"/>
              </w:rPr>
            </w:pPr>
            <w:r w:rsidRPr="00DA27DB">
              <w:rPr>
                <w:rFonts w:ascii="Arial" w:eastAsia="Calibri" w:hAnsi="Arial" w:cs="Arial"/>
                <w:sz w:val="24"/>
                <w:szCs w:val="24"/>
              </w:rPr>
              <w:t>C</w:t>
            </w:r>
          </w:p>
        </w:tc>
        <w:tc>
          <w:tcPr>
            <w:tcW w:w="1224" w:type="dxa"/>
          </w:tcPr>
          <w:p w:rsidR="00E1147F" w:rsidRPr="00DA27DB" w:rsidRDefault="00E1147F" w:rsidP="00E1147F">
            <w:pPr>
              <w:spacing w:after="0"/>
              <w:rPr>
                <w:rFonts w:ascii="Arial" w:eastAsia="Calibri" w:hAnsi="Arial" w:cs="Arial"/>
                <w:sz w:val="24"/>
                <w:szCs w:val="24"/>
              </w:rPr>
            </w:pPr>
            <w:r w:rsidRPr="00DA27DB">
              <w:rPr>
                <w:rFonts w:ascii="Arial" w:eastAsia="Calibri" w:hAnsi="Arial" w:cs="Arial"/>
                <w:sz w:val="24"/>
                <w:szCs w:val="24"/>
              </w:rPr>
              <w:t>73-76%</w:t>
            </w:r>
          </w:p>
        </w:tc>
      </w:tr>
      <w:tr w:rsidR="00E1147F" w:rsidRPr="00DA27DB" w:rsidTr="00E1147F">
        <w:trPr>
          <w:trHeight w:val="264"/>
        </w:trPr>
        <w:tc>
          <w:tcPr>
            <w:tcW w:w="517" w:type="dxa"/>
          </w:tcPr>
          <w:p w:rsidR="00E1147F" w:rsidRPr="00DA27DB" w:rsidRDefault="00E1147F" w:rsidP="00E1147F">
            <w:pPr>
              <w:spacing w:after="0"/>
              <w:rPr>
                <w:rFonts w:ascii="Arial" w:eastAsia="Calibri" w:hAnsi="Arial" w:cs="Arial"/>
                <w:sz w:val="24"/>
                <w:szCs w:val="24"/>
              </w:rPr>
            </w:pPr>
            <w:r w:rsidRPr="00DA27DB">
              <w:rPr>
                <w:rFonts w:ascii="Arial" w:eastAsia="Calibri" w:hAnsi="Arial" w:cs="Arial"/>
                <w:sz w:val="24"/>
                <w:szCs w:val="24"/>
              </w:rPr>
              <w:t>B</w:t>
            </w:r>
          </w:p>
        </w:tc>
        <w:tc>
          <w:tcPr>
            <w:tcW w:w="1224" w:type="dxa"/>
          </w:tcPr>
          <w:p w:rsidR="00E1147F" w:rsidRPr="00DA27DB" w:rsidRDefault="00E1147F" w:rsidP="00E1147F">
            <w:pPr>
              <w:spacing w:after="0"/>
              <w:rPr>
                <w:rFonts w:ascii="Arial" w:eastAsia="Calibri" w:hAnsi="Arial" w:cs="Arial"/>
                <w:sz w:val="24"/>
                <w:szCs w:val="24"/>
              </w:rPr>
            </w:pPr>
            <w:r w:rsidRPr="00DA27DB">
              <w:rPr>
                <w:rFonts w:ascii="Arial" w:eastAsia="Calibri" w:hAnsi="Arial" w:cs="Arial"/>
                <w:sz w:val="24"/>
                <w:szCs w:val="24"/>
              </w:rPr>
              <w:t>83-86%</w:t>
            </w:r>
          </w:p>
        </w:tc>
        <w:tc>
          <w:tcPr>
            <w:tcW w:w="530" w:type="dxa"/>
          </w:tcPr>
          <w:p w:rsidR="00E1147F" w:rsidRPr="00DA27DB" w:rsidRDefault="00E1147F" w:rsidP="00E1147F">
            <w:pPr>
              <w:spacing w:after="0"/>
              <w:rPr>
                <w:rFonts w:ascii="Arial" w:eastAsia="Calibri" w:hAnsi="Arial" w:cs="Arial"/>
                <w:sz w:val="24"/>
                <w:szCs w:val="24"/>
              </w:rPr>
            </w:pPr>
            <w:r w:rsidRPr="00DA27DB">
              <w:rPr>
                <w:rFonts w:ascii="Arial" w:eastAsia="Calibri" w:hAnsi="Arial" w:cs="Arial"/>
                <w:sz w:val="24"/>
                <w:szCs w:val="24"/>
              </w:rPr>
              <w:t>F</w:t>
            </w:r>
          </w:p>
        </w:tc>
        <w:tc>
          <w:tcPr>
            <w:tcW w:w="1224" w:type="dxa"/>
          </w:tcPr>
          <w:p w:rsidR="00E1147F" w:rsidRPr="00DA27DB" w:rsidRDefault="00E1147F" w:rsidP="00E1147F">
            <w:pPr>
              <w:spacing w:after="0"/>
              <w:rPr>
                <w:rFonts w:ascii="Arial" w:eastAsia="Calibri" w:hAnsi="Arial" w:cs="Arial"/>
                <w:sz w:val="24"/>
                <w:szCs w:val="24"/>
              </w:rPr>
            </w:pPr>
          </w:p>
        </w:tc>
      </w:tr>
      <w:tr w:rsidR="00E1147F" w:rsidRPr="00DA27DB" w:rsidTr="00E1147F">
        <w:trPr>
          <w:trHeight w:val="459"/>
        </w:trPr>
        <w:tc>
          <w:tcPr>
            <w:tcW w:w="517" w:type="dxa"/>
          </w:tcPr>
          <w:p w:rsidR="00E1147F" w:rsidRPr="00DA27DB" w:rsidRDefault="00E1147F" w:rsidP="00E1147F">
            <w:pPr>
              <w:rPr>
                <w:rFonts w:ascii="Arial" w:eastAsia="Calibri" w:hAnsi="Arial" w:cs="Arial"/>
                <w:sz w:val="24"/>
                <w:szCs w:val="24"/>
              </w:rPr>
            </w:pPr>
          </w:p>
        </w:tc>
        <w:tc>
          <w:tcPr>
            <w:tcW w:w="1224" w:type="dxa"/>
          </w:tcPr>
          <w:p w:rsidR="00E1147F" w:rsidRPr="00DA27DB" w:rsidRDefault="00E1147F" w:rsidP="00E1147F">
            <w:pPr>
              <w:rPr>
                <w:rFonts w:ascii="Arial" w:eastAsia="Calibri" w:hAnsi="Arial" w:cs="Arial"/>
                <w:sz w:val="24"/>
                <w:szCs w:val="24"/>
              </w:rPr>
            </w:pPr>
          </w:p>
        </w:tc>
        <w:tc>
          <w:tcPr>
            <w:tcW w:w="530" w:type="dxa"/>
          </w:tcPr>
          <w:p w:rsidR="00E1147F" w:rsidRPr="00DA27DB" w:rsidRDefault="00E1147F" w:rsidP="00E1147F">
            <w:pPr>
              <w:rPr>
                <w:rFonts w:ascii="Arial" w:eastAsia="Calibri" w:hAnsi="Arial" w:cs="Arial"/>
                <w:sz w:val="24"/>
                <w:szCs w:val="24"/>
              </w:rPr>
            </w:pPr>
          </w:p>
        </w:tc>
        <w:tc>
          <w:tcPr>
            <w:tcW w:w="1224" w:type="dxa"/>
          </w:tcPr>
          <w:p w:rsidR="00E1147F" w:rsidRPr="00DA27DB" w:rsidRDefault="00E1147F" w:rsidP="00E1147F">
            <w:pPr>
              <w:rPr>
                <w:rFonts w:ascii="Arial" w:eastAsia="Calibri" w:hAnsi="Arial" w:cs="Arial"/>
                <w:sz w:val="24"/>
                <w:szCs w:val="24"/>
              </w:rPr>
            </w:pPr>
          </w:p>
        </w:tc>
      </w:tr>
    </w:tbl>
    <w:p w:rsidR="00E1147F" w:rsidRDefault="00E1147F" w:rsidP="009D60AA">
      <w:pPr>
        <w:spacing w:before="20" w:after="0" w:line="240" w:lineRule="auto"/>
        <w:rPr>
          <w:rFonts w:ascii="Arial" w:eastAsia="Calibri" w:hAnsi="Arial" w:cs="Arial"/>
          <w:b/>
          <w:iCs/>
          <w:sz w:val="24"/>
          <w:szCs w:val="24"/>
        </w:rPr>
      </w:pPr>
    </w:p>
    <w:p w:rsidR="009D60AA" w:rsidRPr="00E1147F" w:rsidRDefault="009D60AA" w:rsidP="00E1147F">
      <w:pPr>
        <w:spacing w:after="0" w:line="240" w:lineRule="auto"/>
        <w:rPr>
          <w:rFonts w:ascii="Arial" w:eastAsia="Calibri" w:hAnsi="Arial" w:cs="Arial"/>
          <w:b/>
          <w:iCs/>
          <w:sz w:val="24"/>
          <w:szCs w:val="24"/>
        </w:rPr>
      </w:pPr>
      <w:r w:rsidRPr="00E1147F">
        <w:rPr>
          <w:rFonts w:ascii="Arial" w:eastAsia="Calibri" w:hAnsi="Arial" w:cs="Arial"/>
          <w:b/>
          <w:iCs/>
          <w:sz w:val="24"/>
          <w:szCs w:val="24"/>
        </w:rPr>
        <w:t>Course Policies</w:t>
      </w:r>
    </w:p>
    <w:p w:rsidR="009D60AA" w:rsidRPr="00E1147F" w:rsidRDefault="009D60AA" w:rsidP="00E1147F">
      <w:pPr>
        <w:spacing w:after="0" w:line="240" w:lineRule="auto"/>
        <w:rPr>
          <w:rFonts w:ascii="Arial" w:eastAsia="Calibri" w:hAnsi="Arial" w:cs="Arial"/>
          <w:iCs/>
          <w:sz w:val="24"/>
          <w:szCs w:val="24"/>
        </w:rPr>
      </w:pPr>
      <w:r w:rsidRPr="00E1147F">
        <w:rPr>
          <w:rFonts w:ascii="Arial" w:eastAsia="Calibri" w:hAnsi="Arial" w:cs="Arial"/>
          <w:iCs/>
          <w:sz w:val="24"/>
          <w:szCs w:val="24"/>
          <w:u w:val="single"/>
        </w:rPr>
        <w:t>Extra Credit</w:t>
      </w:r>
      <w:r w:rsidRPr="00E1147F">
        <w:rPr>
          <w:rFonts w:ascii="Arial" w:eastAsia="Calibri" w:hAnsi="Arial" w:cs="Arial"/>
          <w:iCs/>
          <w:sz w:val="24"/>
          <w:szCs w:val="24"/>
        </w:rPr>
        <w:t>: Generally extra credit points are not awarded in this course.</w:t>
      </w:r>
    </w:p>
    <w:p w:rsidR="009D60AA" w:rsidRPr="00E1147F" w:rsidRDefault="009D60AA" w:rsidP="00E1147F">
      <w:pPr>
        <w:spacing w:after="0" w:line="240" w:lineRule="auto"/>
        <w:rPr>
          <w:rFonts w:ascii="Arial" w:eastAsia="Calibri" w:hAnsi="Arial" w:cs="Arial"/>
          <w:iCs/>
          <w:sz w:val="24"/>
          <w:szCs w:val="24"/>
        </w:rPr>
      </w:pPr>
    </w:p>
    <w:p w:rsidR="009D60AA" w:rsidRPr="00E1147F" w:rsidRDefault="009D60AA" w:rsidP="00E1147F">
      <w:pPr>
        <w:spacing w:after="0" w:line="240" w:lineRule="auto"/>
        <w:rPr>
          <w:rFonts w:ascii="Arial" w:eastAsia="Calibri" w:hAnsi="Arial" w:cs="Arial"/>
          <w:iCs/>
          <w:sz w:val="24"/>
          <w:szCs w:val="24"/>
        </w:rPr>
      </w:pPr>
      <w:r w:rsidRPr="00E1147F">
        <w:rPr>
          <w:rFonts w:ascii="Arial" w:eastAsia="Calibri" w:hAnsi="Arial" w:cs="Arial"/>
          <w:iCs/>
          <w:sz w:val="24"/>
          <w:szCs w:val="24"/>
          <w:u w:val="single"/>
        </w:rPr>
        <w:t>Late Assignments</w:t>
      </w:r>
      <w:r w:rsidRPr="00E1147F">
        <w:rPr>
          <w:rFonts w:ascii="Arial" w:eastAsia="Calibri" w:hAnsi="Arial" w:cs="Arial"/>
          <w:iCs/>
          <w:sz w:val="24"/>
          <w:szCs w:val="24"/>
        </w:rPr>
        <w:t>: All assignments are due by 11:55 p.m. on the due date assigned. A 5% deduction in the points available for each assignment will occur for each day an assignment is late (unexcused). Failure to complete any assignment by the end of the course could result in the student failing the whole course.</w:t>
      </w:r>
    </w:p>
    <w:p w:rsidR="009D60AA" w:rsidRPr="00E1147F" w:rsidRDefault="009D60AA" w:rsidP="00E1147F">
      <w:pPr>
        <w:spacing w:after="0" w:line="240" w:lineRule="auto"/>
        <w:rPr>
          <w:rFonts w:ascii="Arial" w:eastAsia="Calibri" w:hAnsi="Arial" w:cs="Arial"/>
          <w:iCs/>
          <w:sz w:val="24"/>
          <w:szCs w:val="24"/>
        </w:rPr>
      </w:pPr>
    </w:p>
    <w:p w:rsidR="009D60AA" w:rsidRPr="00E1147F" w:rsidRDefault="009D60AA" w:rsidP="00E1147F">
      <w:pPr>
        <w:spacing w:after="0" w:line="240" w:lineRule="auto"/>
        <w:rPr>
          <w:rFonts w:ascii="Arial" w:eastAsia="Calibri" w:hAnsi="Arial" w:cs="Arial"/>
          <w:iCs/>
          <w:sz w:val="24"/>
          <w:szCs w:val="24"/>
        </w:rPr>
      </w:pPr>
      <w:r w:rsidRPr="00E1147F">
        <w:rPr>
          <w:rFonts w:ascii="Arial" w:eastAsia="Calibri" w:hAnsi="Arial" w:cs="Arial"/>
          <w:iCs/>
          <w:sz w:val="24"/>
          <w:szCs w:val="24"/>
          <w:u w:val="single"/>
        </w:rPr>
        <w:t>Missed Quizzes</w:t>
      </w:r>
      <w:r w:rsidRPr="00E1147F">
        <w:rPr>
          <w:rFonts w:ascii="Arial" w:eastAsia="Calibri" w:hAnsi="Arial" w:cs="Arial"/>
          <w:iCs/>
          <w:sz w:val="24"/>
          <w:szCs w:val="24"/>
        </w:rPr>
        <w:t>: Any student who misses a quiz must contact the faculty instructor to make arrangements to take a makeup quiz. It will be up to the discretion of the faculty instructor whether the student will be allowed to make up the quiz and the format of the makeup quiz. Generally, contacting the faculty instructor before the quiz date to make other arrangements is preferred.</w:t>
      </w:r>
    </w:p>
    <w:p w:rsidR="009D60AA" w:rsidRPr="00E1147F" w:rsidRDefault="009D60AA" w:rsidP="00E1147F">
      <w:pPr>
        <w:spacing w:after="0" w:line="240" w:lineRule="auto"/>
        <w:rPr>
          <w:rFonts w:ascii="Arial" w:eastAsia="Calibri" w:hAnsi="Arial" w:cs="Arial"/>
          <w:iCs/>
          <w:sz w:val="24"/>
          <w:szCs w:val="24"/>
        </w:rPr>
      </w:pPr>
    </w:p>
    <w:p w:rsidR="009D60AA" w:rsidRPr="00E1147F" w:rsidRDefault="009D60AA" w:rsidP="00E1147F">
      <w:pPr>
        <w:spacing w:after="0" w:line="240" w:lineRule="auto"/>
        <w:rPr>
          <w:rFonts w:ascii="Arial" w:eastAsia="Calibri" w:hAnsi="Arial" w:cs="Arial"/>
          <w:iCs/>
          <w:sz w:val="24"/>
          <w:szCs w:val="24"/>
        </w:rPr>
      </w:pPr>
      <w:proofErr w:type="gramStart"/>
      <w:r w:rsidRPr="00E1147F">
        <w:rPr>
          <w:rFonts w:ascii="Arial" w:eastAsia="Calibri" w:hAnsi="Arial" w:cs="Arial"/>
          <w:iCs/>
          <w:sz w:val="24"/>
          <w:szCs w:val="24"/>
          <w:u w:val="single"/>
        </w:rPr>
        <w:t>Returned Assignments</w:t>
      </w:r>
      <w:r w:rsidRPr="00E1147F">
        <w:rPr>
          <w:rFonts w:ascii="Arial" w:eastAsia="Calibri" w:hAnsi="Arial" w:cs="Arial"/>
          <w:iCs/>
          <w:sz w:val="24"/>
          <w:szCs w:val="24"/>
        </w:rPr>
        <w:t>: Assignments will be returned to the student for review of the assigned grade.</w:t>
      </w:r>
      <w:proofErr w:type="gramEnd"/>
      <w:r w:rsidRPr="00E1147F">
        <w:rPr>
          <w:rFonts w:ascii="Arial" w:eastAsia="Calibri" w:hAnsi="Arial" w:cs="Arial"/>
          <w:iCs/>
          <w:sz w:val="24"/>
          <w:szCs w:val="24"/>
        </w:rPr>
        <w:t xml:space="preserve"> The assignment will include comments from the faculty instructor and an indication of the basis for the grade assigned. If students have questions about the grade assigned it is up to the student to contact the professor and set up a time to discuss the grade. Students may also ask for clarification about a grade through email to the faculty instructor within three days of receiving the grade for any assignment. All assignments will be reviewed, graded, and grades posted in the Grade Book (Canvas) within ten days of submission.</w:t>
      </w:r>
    </w:p>
    <w:p w:rsidR="009D60AA" w:rsidRPr="00E1147F" w:rsidRDefault="009D60AA" w:rsidP="00E1147F">
      <w:pPr>
        <w:spacing w:after="0" w:line="240" w:lineRule="auto"/>
        <w:rPr>
          <w:rFonts w:ascii="Arial" w:eastAsia="Calibri" w:hAnsi="Arial" w:cs="Arial"/>
          <w:iCs/>
          <w:sz w:val="24"/>
          <w:szCs w:val="24"/>
        </w:rPr>
      </w:pPr>
    </w:p>
    <w:p w:rsidR="00E1147F" w:rsidRPr="00E1147F" w:rsidRDefault="00E1147F" w:rsidP="00E1147F">
      <w:pPr>
        <w:spacing w:after="0" w:line="240" w:lineRule="auto"/>
        <w:rPr>
          <w:rFonts w:ascii="Arial" w:hAnsi="Arial" w:cs="Arial"/>
          <w:b/>
          <w:sz w:val="24"/>
          <w:szCs w:val="24"/>
        </w:rPr>
      </w:pPr>
      <w:r w:rsidRPr="00E1147F">
        <w:rPr>
          <w:rFonts w:ascii="Arial" w:hAnsi="Arial" w:cs="Arial"/>
          <w:b/>
          <w:sz w:val="24"/>
          <w:szCs w:val="24"/>
        </w:rPr>
        <w:t>A</w:t>
      </w:r>
      <w:r w:rsidRPr="00E1147F">
        <w:rPr>
          <w:rFonts w:ascii="Arial" w:hAnsi="Arial" w:cs="Arial"/>
          <w:b/>
          <w:sz w:val="24"/>
          <w:szCs w:val="24"/>
        </w:rPr>
        <w:t>cademic Integrity</w:t>
      </w:r>
    </w:p>
    <w:p w:rsidR="00E1147F" w:rsidRPr="00E1147F" w:rsidRDefault="00E1147F" w:rsidP="00E1147F">
      <w:pPr>
        <w:spacing w:after="0" w:line="240" w:lineRule="auto"/>
        <w:rPr>
          <w:rFonts w:ascii="Arial" w:hAnsi="Arial" w:cs="Arial"/>
          <w:sz w:val="24"/>
          <w:szCs w:val="24"/>
        </w:rPr>
      </w:pPr>
      <w:r w:rsidRPr="00E1147F">
        <w:rPr>
          <w:rFonts w:ascii="Arial" w:hAnsi="Arial" w:cs="Arial"/>
          <w:sz w:val="24"/>
          <w:szCs w:val="24"/>
        </w:rPr>
        <w:t xml:space="preserve">The </w:t>
      </w:r>
      <w:hyperlink r:id="rId9" w:anchor="page=29" w:history="1">
        <w:r w:rsidRPr="00E1147F">
          <w:rPr>
            <w:rStyle w:val="Hyperlink"/>
            <w:rFonts w:ascii="Arial" w:hAnsi="Arial" w:cs="Arial"/>
            <w:sz w:val="24"/>
            <w:szCs w:val="24"/>
          </w:rPr>
          <w:t>Academic Integrity Policy for Graduate</w:t>
        </w:r>
        <w:r w:rsidRPr="00E1147F">
          <w:rPr>
            <w:rStyle w:val="Hyperlink"/>
            <w:rFonts w:ascii="Arial" w:hAnsi="Arial" w:cs="Arial"/>
            <w:sz w:val="24"/>
            <w:szCs w:val="24"/>
          </w:rPr>
          <w:t xml:space="preserve"> </w:t>
        </w:r>
        <w:r w:rsidRPr="00E1147F">
          <w:rPr>
            <w:rStyle w:val="Hyperlink"/>
            <w:rFonts w:ascii="Arial" w:hAnsi="Arial" w:cs="Arial"/>
            <w:sz w:val="24"/>
            <w:szCs w:val="24"/>
          </w:rPr>
          <w:t>Students</w:t>
        </w:r>
      </w:hyperlink>
      <w:r w:rsidRPr="00E1147F">
        <w:rPr>
          <w:rFonts w:ascii="Arial" w:hAnsi="Arial" w:cs="Arial"/>
          <w:sz w:val="24"/>
          <w:szCs w:val="24"/>
        </w:rPr>
        <w:t xml:space="preserve"> is found in the graduate student handbook.  Primary responsibility for knowledge of and compliance with this policy rests with the student.</w:t>
      </w:r>
    </w:p>
    <w:p w:rsidR="00E1147F" w:rsidRDefault="00E1147F" w:rsidP="00E1147F">
      <w:pPr>
        <w:spacing w:after="0" w:line="240" w:lineRule="auto"/>
        <w:rPr>
          <w:rFonts w:ascii="Arial" w:eastAsia="Calibri" w:hAnsi="Arial" w:cs="Arial"/>
          <w:b/>
          <w:iCs/>
          <w:sz w:val="24"/>
          <w:szCs w:val="24"/>
        </w:rPr>
      </w:pPr>
    </w:p>
    <w:p w:rsidR="00E1147F" w:rsidRDefault="00E1147F" w:rsidP="00E1147F">
      <w:pPr>
        <w:spacing w:after="0" w:line="240" w:lineRule="auto"/>
        <w:rPr>
          <w:rFonts w:ascii="Arial" w:eastAsia="Calibri" w:hAnsi="Arial" w:cs="Arial"/>
          <w:b/>
          <w:iCs/>
          <w:sz w:val="24"/>
          <w:szCs w:val="24"/>
        </w:rPr>
      </w:pPr>
    </w:p>
    <w:p w:rsidR="009D60AA" w:rsidRPr="00E1147F" w:rsidRDefault="009D60AA" w:rsidP="00E1147F">
      <w:pPr>
        <w:spacing w:after="0" w:line="240" w:lineRule="auto"/>
        <w:rPr>
          <w:rFonts w:ascii="Arial" w:eastAsia="Calibri" w:hAnsi="Arial" w:cs="Arial"/>
          <w:b/>
          <w:iCs/>
          <w:sz w:val="24"/>
          <w:szCs w:val="24"/>
        </w:rPr>
      </w:pPr>
      <w:r w:rsidRPr="00E1147F">
        <w:rPr>
          <w:rFonts w:ascii="Arial" w:eastAsia="Calibri" w:hAnsi="Arial" w:cs="Arial"/>
          <w:b/>
          <w:iCs/>
          <w:sz w:val="24"/>
          <w:szCs w:val="24"/>
        </w:rPr>
        <w:lastRenderedPageBreak/>
        <w:t>Americans with Disabilities Act</w:t>
      </w:r>
    </w:p>
    <w:p w:rsidR="009D60AA" w:rsidRPr="00E1147F" w:rsidRDefault="009D60AA" w:rsidP="00E1147F">
      <w:pPr>
        <w:spacing w:after="0" w:line="240" w:lineRule="auto"/>
        <w:rPr>
          <w:rFonts w:ascii="Arial" w:eastAsia="Calibri" w:hAnsi="Arial" w:cs="Arial"/>
          <w:iCs/>
          <w:sz w:val="24"/>
          <w:szCs w:val="24"/>
        </w:rPr>
      </w:pPr>
      <w:r w:rsidRPr="00E1147F">
        <w:rPr>
          <w:rFonts w:ascii="Arial" w:eastAsia="Calibri" w:hAnsi="Arial" w:cs="Arial"/>
          <w:iCs/>
          <w:sz w:val="24"/>
          <w:szCs w:val="24"/>
        </w:rPr>
        <w:t xml:space="preserve">Any student whose disability falls within ADA guidelines should inform the faculty instructor at the beginning of the semester of any special accommodations or equipment needs necessary to complete the requirements for this course. Students must register documentation with the Office of Disability Services. Contact </w:t>
      </w:r>
      <w:hyperlink r:id="rId10" w:history="1">
        <w:r w:rsidRPr="00E1147F">
          <w:rPr>
            <w:rFonts w:ascii="Arial" w:eastAsia="Calibri" w:hAnsi="Arial" w:cs="Arial"/>
            <w:iCs/>
            <w:color w:val="0000FF"/>
            <w:sz w:val="24"/>
            <w:szCs w:val="24"/>
            <w:u w:val="single"/>
          </w:rPr>
          <w:t>DisabilityServices@messiah.edu</w:t>
        </w:r>
      </w:hyperlink>
      <w:r w:rsidRPr="00E1147F">
        <w:rPr>
          <w:rFonts w:ascii="Arial" w:eastAsia="Calibri" w:hAnsi="Arial" w:cs="Arial"/>
          <w:iCs/>
          <w:sz w:val="24"/>
          <w:szCs w:val="24"/>
        </w:rPr>
        <w:t>. (717-796-5382)</w:t>
      </w:r>
    </w:p>
    <w:p w:rsidR="009D60AA" w:rsidRPr="00E1147F" w:rsidRDefault="009D60AA" w:rsidP="00E1147F">
      <w:pPr>
        <w:spacing w:after="0" w:line="240" w:lineRule="auto"/>
        <w:rPr>
          <w:rFonts w:ascii="Arial" w:eastAsia="Calibri" w:hAnsi="Arial" w:cs="Arial"/>
          <w:iCs/>
          <w:sz w:val="24"/>
          <w:szCs w:val="24"/>
        </w:rPr>
      </w:pPr>
    </w:p>
    <w:p w:rsidR="009D60AA" w:rsidRPr="00E1147F" w:rsidRDefault="009D60AA" w:rsidP="00E1147F">
      <w:pPr>
        <w:spacing w:after="0" w:line="240" w:lineRule="auto"/>
        <w:rPr>
          <w:rFonts w:ascii="Arial" w:eastAsia="Calibri" w:hAnsi="Arial" w:cs="Arial"/>
          <w:b/>
          <w:iCs/>
          <w:sz w:val="24"/>
          <w:szCs w:val="24"/>
        </w:rPr>
      </w:pPr>
      <w:r w:rsidRPr="00E1147F">
        <w:rPr>
          <w:rFonts w:ascii="Arial" w:eastAsia="Calibri" w:hAnsi="Arial" w:cs="Arial"/>
          <w:b/>
          <w:iCs/>
          <w:sz w:val="24"/>
          <w:szCs w:val="24"/>
        </w:rPr>
        <w:t>Library and Librarian Assistance</w:t>
      </w:r>
    </w:p>
    <w:p w:rsidR="009D60AA" w:rsidRPr="00E1147F" w:rsidRDefault="009D60AA" w:rsidP="00E1147F">
      <w:pPr>
        <w:spacing w:after="0" w:line="240" w:lineRule="auto"/>
        <w:rPr>
          <w:rFonts w:ascii="Arial" w:eastAsia="Calibri" w:hAnsi="Arial" w:cs="Arial"/>
          <w:iCs/>
          <w:sz w:val="24"/>
          <w:szCs w:val="24"/>
        </w:rPr>
      </w:pPr>
      <w:r w:rsidRPr="00E1147F">
        <w:rPr>
          <w:rFonts w:ascii="Arial" w:eastAsia="Calibri" w:hAnsi="Arial" w:cs="Arial"/>
          <w:iCs/>
          <w:sz w:val="24"/>
          <w:szCs w:val="24"/>
        </w:rPr>
        <w:t xml:space="preserve">The Library is an obvious source of information for research, presentations, and projects. Currently, Beth Mark is the library liaison assigned to the education discipline. Although any librarian is trained and prepared to assist you, Beth works specifically with education and is most familiar with the resources and databases that relate to this field. Do not hesitate to contact her if you are having trouble locating specific sources for your assignments, as she is more than willing to help you. For her specific work schedule, contact her directly at </w:t>
      </w:r>
      <w:hyperlink r:id="rId11" w:history="1">
        <w:r w:rsidRPr="00E1147F">
          <w:rPr>
            <w:rFonts w:ascii="Arial" w:eastAsia="Calibri" w:hAnsi="Arial" w:cs="Arial"/>
            <w:iCs/>
            <w:color w:val="0000FF"/>
            <w:sz w:val="24"/>
            <w:szCs w:val="24"/>
            <w:u w:val="single"/>
          </w:rPr>
          <w:t>bmark@messiah.edu</w:t>
        </w:r>
      </w:hyperlink>
      <w:r w:rsidRPr="00E1147F">
        <w:rPr>
          <w:rFonts w:ascii="Arial" w:eastAsia="Calibri" w:hAnsi="Arial" w:cs="Arial"/>
          <w:iCs/>
          <w:sz w:val="24"/>
          <w:szCs w:val="24"/>
        </w:rPr>
        <w:t xml:space="preserve"> or by calling (717) 796-1800, ext. 3590.</w:t>
      </w:r>
    </w:p>
    <w:p w:rsidR="009D60AA" w:rsidRPr="00E1147F" w:rsidRDefault="009D60AA" w:rsidP="00E1147F">
      <w:pPr>
        <w:spacing w:after="0" w:line="240" w:lineRule="auto"/>
        <w:rPr>
          <w:rFonts w:ascii="Arial" w:eastAsia="Calibri" w:hAnsi="Arial" w:cs="Arial"/>
          <w:iCs/>
          <w:sz w:val="24"/>
          <w:szCs w:val="24"/>
        </w:rPr>
      </w:pPr>
    </w:p>
    <w:p w:rsidR="00F045E8" w:rsidRPr="00E1147F" w:rsidRDefault="00F045E8" w:rsidP="00E1147F">
      <w:pPr>
        <w:spacing w:after="0" w:line="240" w:lineRule="auto"/>
        <w:rPr>
          <w:rFonts w:ascii="Arial" w:eastAsia="Calibri" w:hAnsi="Arial" w:cs="Arial"/>
          <w:b/>
          <w:iCs/>
          <w:sz w:val="24"/>
          <w:szCs w:val="24"/>
        </w:rPr>
      </w:pPr>
      <w:r w:rsidRPr="00E1147F">
        <w:rPr>
          <w:rFonts w:ascii="Arial" w:eastAsia="Calibri" w:hAnsi="Arial" w:cs="Arial"/>
          <w:b/>
          <w:iCs/>
          <w:sz w:val="24"/>
          <w:szCs w:val="24"/>
        </w:rPr>
        <w:t>Statement of Confidentiality</w:t>
      </w:r>
    </w:p>
    <w:p w:rsidR="00F045E8" w:rsidRPr="00E1147F" w:rsidRDefault="00F045E8" w:rsidP="00E1147F">
      <w:pPr>
        <w:spacing w:after="0" w:line="240" w:lineRule="auto"/>
        <w:rPr>
          <w:rFonts w:ascii="Arial" w:eastAsia="Calibri" w:hAnsi="Arial" w:cs="Arial"/>
          <w:i/>
          <w:iCs/>
          <w:sz w:val="24"/>
          <w:szCs w:val="24"/>
        </w:rPr>
      </w:pPr>
      <w:r w:rsidRPr="00E1147F">
        <w:rPr>
          <w:rFonts w:ascii="Arial" w:eastAsia="Calibri" w:hAnsi="Arial" w:cs="Arial"/>
          <w:i/>
          <w:iCs/>
          <w:sz w:val="24"/>
          <w:szCs w:val="24"/>
        </w:rPr>
        <w:t>“Students in online courses will be asked to post written work and to engage in written dialogue with other class members. The student should be aware that although confidentiality within the course environment is encouraged, it is possible that users in and outside the course may have access to course content.”</w:t>
      </w:r>
    </w:p>
    <w:p w:rsidR="00B630CF" w:rsidRPr="00E1147F" w:rsidRDefault="00B630CF" w:rsidP="00E1147F">
      <w:pPr>
        <w:spacing w:after="0" w:line="240" w:lineRule="auto"/>
        <w:rPr>
          <w:rFonts w:ascii="Arial" w:eastAsia="Calibri" w:hAnsi="Arial" w:cs="Arial"/>
          <w:sz w:val="24"/>
          <w:szCs w:val="24"/>
        </w:rPr>
      </w:pPr>
    </w:p>
    <w:p w:rsidR="00B630CF" w:rsidRPr="00E1147F" w:rsidRDefault="00B630CF" w:rsidP="00E1147F">
      <w:pPr>
        <w:spacing w:after="0" w:line="240" w:lineRule="auto"/>
        <w:rPr>
          <w:rFonts w:ascii="Arial" w:eastAsia="Calibri" w:hAnsi="Arial" w:cs="Arial"/>
          <w:b/>
          <w:sz w:val="24"/>
          <w:szCs w:val="24"/>
        </w:rPr>
      </w:pPr>
      <w:r w:rsidRPr="00E1147F">
        <w:rPr>
          <w:rFonts w:ascii="Arial" w:eastAsia="Calibri" w:hAnsi="Arial" w:cs="Arial"/>
          <w:b/>
          <w:sz w:val="24"/>
          <w:szCs w:val="24"/>
        </w:rPr>
        <w:t>Writing Center</w:t>
      </w:r>
    </w:p>
    <w:p w:rsidR="00B630CF" w:rsidRPr="00E1147F" w:rsidRDefault="00B630CF" w:rsidP="00E1147F">
      <w:pPr>
        <w:spacing w:after="0" w:line="240" w:lineRule="auto"/>
        <w:rPr>
          <w:rFonts w:ascii="Arial" w:eastAsia="Calibri" w:hAnsi="Arial" w:cs="Arial"/>
          <w:sz w:val="24"/>
          <w:szCs w:val="24"/>
        </w:rPr>
      </w:pPr>
      <w:r w:rsidRPr="00E1147F">
        <w:rPr>
          <w:rFonts w:ascii="Arial" w:eastAsia="Calibri" w:hAnsi="Arial" w:cs="Arial"/>
          <w:sz w:val="24"/>
          <w:szCs w:val="24"/>
        </w:rPr>
        <w:t xml:space="preserve">The </w:t>
      </w:r>
      <w:hyperlink r:id="rId12" w:history="1">
        <w:r w:rsidRPr="00E1147F">
          <w:rPr>
            <w:rFonts w:ascii="Arial" w:eastAsia="Calibri" w:hAnsi="Arial" w:cs="Arial"/>
            <w:color w:val="0000FF"/>
            <w:sz w:val="24"/>
            <w:szCs w:val="24"/>
            <w:u w:val="single"/>
          </w:rPr>
          <w:t>Writing Center</w:t>
        </w:r>
      </w:hyperlink>
      <w:r w:rsidRPr="00E1147F">
        <w:rPr>
          <w:rFonts w:ascii="Arial" w:eastAsia="Calibri" w:hAnsi="Arial" w:cs="Arial"/>
          <w:sz w:val="24"/>
          <w:szCs w:val="24"/>
        </w:rPr>
        <w:t xml:space="preserve"> is available to any graduate student who has a desire to improve his/her writing.  The role of the center is to provide feedback (not editing) on written work.  Feedback alerts you to the kinds of errors you are making, lets you know when something is not clear, and suggests that you have not fully supported an argument. Feedback does NOT correct your grammatical errors, rewrite your sentences, or provide you with the specific points to support your argument. Ultimately, it is your responsibility to find and use the resources you need to improve your writing but connecting with our Writing Center, either online or face-to-face, is a good place to start.</w:t>
      </w:r>
    </w:p>
    <w:p w:rsidR="00B630CF" w:rsidRPr="00E1147F" w:rsidRDefault="00B630CF" w:rsidP="00E1147F">
      <w:pPr>
        <w:spacing w:after="0" w:line="240" w:lineRule="auto"/>
        <w:rPr>
          <w:rFonts w:ascii="Arial" w:eastAsia="Calibri" w:hAnsi="Arial" w:cs="Arial"/>
          <w:color w:val="943634"/>
          <w:sz w:val="24"/>
          <w:szCs w:val="24"/>
        </w:rPr>
      </w:pPr>
    </w:p>
    <w:p w:rsidR="00B630CF" w:rsidRPr="00E1147F" w:rsidRDefault="00B630CF" w:rsidP="00E1147F">
      <w:pPr>
        <w:spacing w:after="0" w:line="240" w:lineRule="auto"/>
        <w:rPr>
          <w:rFonts w:ascii="Arial" w:eastAsia="Calibri" w:hAnsi="Arial" w:cs="Arial"/>
          <w:b/>
          <w:sz w:val="24"/>
          <w:szCs w:val="24"/>
        </w:rPr>
      </w:pPr>
      <w:r w:rsidRPr="00E1147F">
        <w:rPr>
          <w:rFonts w:ascii="Arial" w:eastAsia="Calibri" w:hAnsi="Arial" w:cs="Arial"/>
          <w:b/>
          <w:sz w:val="24"/>
          <w:szCs w:val="24"/>
        </w:rPr>
        <w:t>Hardware and Software Recommendations</w:t>
      </w:r>
    </w:p>
    <w:p w:rsidR="00B630CF" w:rsidRPr="00E1147F" w:rsidRDefault="00B630CF" w:rsidP="00E1147F">
      <w:pPr>
        <w:spacing w:after="0" w:line="240" w:lineRule="auto"/>
        <w:rPr>
          <w:rFonts w:ascii="Arial" w:eastAsia="Calibri" w:hAnsi="Arial" w:cs="Arial"/>
          <w:sz w:val="24"/>
          <w:szCs w:val="24"/>
        </w:rPr>
      </w:pPr>
      <w:r w:rsidRPr="00E1147F">
        <w:rPr>
          <w:rFonts w:ascii="Arial" w:eastAsia="Calibri" w:hAnsi="Arial" w:cs="Arial"/>
          <w:sz w:val="24"/>
          <w:szCs w:val="24"/>
        </w:rPr>
        <w:t xml:space="preserve">Student </w:t>
      </w:r>
      <w:hyperlink r:id="rId13" w:history="1">
        <w:r w:rsidRPr="00E1147F">
          <w:rPr>
            <w:rFonts w:ascii="Arial" w:eastAsia="Calibri" w:hAnsi="Arial" w:cs="Arial"/>
            <w:color w:val="0000FF"/>
            <w:sz w:val="24"/>
            <w:szCs w:val="24"/>
            <w:u w:val="single"/>
          </w:rPr>
          <w:t>technology recommendations</w:t>
        </w:r>
      </w:hyperlink>
      <w:r w:rsidRPr="00E1147F">
        <w:rPr>
          <w:rFonts w:ascii="Arial" w:eastAsia="Calibri" w:hAnsi="Arial" w:cs="Arial"/>
          <w:sz w:val="24"/>
          <w:szCs w:val="24"/>
        </w:rPr>
        <w:t xml:space="preserve"> are found on the Information Technology Services website. These guidelines have been put in place to best equip you to have an optimal technological experience in our online programs.</w:t>
      </w:r>
    </w:p>
    <w:p w:rsidR="00B630CF" w:rsidRPr="00E1147F" w:rsidRDefault="00B630CF" w:rsidP="00E1147F">
      <w:pPr>
        <w:spacing w:after="0" w:line="240" w:lineRule="auto"/>
        <w:rPr>
          <w:rFonts w:ascii="Arial" w:eastAsia="Calibri" w:hAnsi="Arial" w:cs="Arial"/>
          <w:sz w:val="24"/>
          <w:szCs w:val="24"/>
        </w:rPr>
      </w:pPr>
    </w:p>
    <w:p w:rsidR="00B630CF" w:rsidRPr="00E1147F" w:rsidRDefault="00B630CF" w:rsidP="00E1147F">
      <w:pPr>
        <w:spacing w:after="0" w:line="240" w:lineRule="auto"/>
        <w:rPr>
          <w:rFonts w:ascii="Arial" w:eastAsia="Calibri" w:hAnsi="Arial" w:cs="Arial"/>
          <w:b/>
          <w:sz w:val="24"/>
          <w:szCs w:val="24"/>
        </w:rPr>
      </w:pPr>
      <w:r w:rsidRPr="00E1147F">
        <w:rPr>
          <w:rFonts w:ascii="Arial" w:eastAsia="Calibri" w:hAnsi="Arial" w:cs="Arial"/>
          <w:b/>
          <w:sz w:val="24"/>
          <w:szCs w:val="24"/>
        </w:rPr>
        <w:t>Technical Support for Students</w:t>
      </w:r>
    </w:p>
    <w:p w:rsidR="00B630CF" w:rsidRPr="00E1147F" w:rsidRDefault="00A4460B" w:rsidP="00E1147F">
      <w:pPr>
        <w:spacing w:after="0" w:line="240" w:lineRule="auto"/>
        <w:rPr>
          <w:rFonts w:ascii="Arial" w:eastAsia="Calibri" w:hAnsi="Arial" w:cs="Arial"/>
          <w:sz w:val="24"/>
          <w:szCs w:val="24"/>
        </w:rPr>
      </w:pPr>
      <w:hyperlink r:id="rId14" w:history="1">
        <w:r w:rsidR="00B630CF" w:rsidRPr="00E1147F">
          <w:rPr>
            <w:rFonts w:ascii="Arial" w:eastAsia="Calibri" w:hAnsi="Arial" w:cs="Arial"/>
            <w:color w:val="0000FF"/>
            <w:sz w:val="24"/>
            <w:szCs w:val="24"/>
            <w:u w:val="single"/>
          </w:rPr>
          <w:t>Technological support</w:t>
        </w:r>
      </w:hyperlink>
      <w:r w:rsidR="00B630CF" w:rsidRPr="00E1147F">
        <w:rPr>
          <w:rFonts w:ascii="Arial" w:eastAsia="Calibri" w:hAnsi="Arial" w:cs="Arial"/>
          <w:sz w:val="24"/>
          <w:szCs w:val="24"/>
        </w:rPr>
        <w:t xml:space="preserve"> is available to all students during the days and times listed on the Information Technology Services homepage.  Students also have access to technical support (i.e. tutorials, help functions, etc.) through the College’s portal, </w:t>
      </w:r>
      <w:proofErr w:type="spellStart"/>
      <w:r w:rsidR="00B630CF" w:rsidRPr="00E1147F">
        <w:rPr>
          <w:rFonts w:ascii="Arial" w:eastAsia="Calibri" w:hAnsi="Arial" w:cs="Arial"/>
          <w:sz w:val="24"/>
          <w:szCs w:val="24"/>
        </w:rPr>
        <w:t>MCSquare</w:t>
      </w:r>
      <w:proofErr w:type="spellEnd"/>
      <w:r w:rsidR="00B630CF" w:rsidRPr="00E1147F">
        <w:rPr>
          <w:rFonts w:ascii="Arial" w:eastAsia="Calibri" w:hAnsi="Arial" w:cs="Arial"/>
          <w:sz w:val="24"/>
          <w:szCs w:val="24"/>
        </w:rPr>
        <w:t>, and through the College’s Learning Management System.</w:t>
      </w:r>
    </w:p>
    <w:p w:rsidR="00B630CF" w:rsidRPr="00E1147F" w:rsidRDefault="00B630CF" w:rsidP="00E1147F">
      <w:pPr>
        <w:spacing w:after="0" w:line="240" w:lineRule="auto"/>
        <w:rPr>
          <w:rFonts w:ascii="Arial" w:eastAsia="Calibri" w:hAnsi="Arial" w:cs="Arial"/>
          <w:b/>
          <w:sz w:val="24"/>
          <w:szCs w:val="24"/>
        </w:rPr>
      </w:pPr>
    </w:p>
    <w:p w:rsidR="00E1147F" w:rsidRDefault="00E1147F">
      <w:pPr>
        <w:rPr>
          <w:rFonts w:ascii="Arial" w:eastAsia="Calibri" w:hAnsi="Arial" w:cs="Arial"/>
          <w:b/>
          <w:sz w:val="24"/>
          <w:szCs w:val="24"/>
        </w:rPr>
      </w:pPr>
      <w:r>
        <w:rPr>
          <w:rFonts w:ascii="Arial" w:eastAsia="Calibri" w:hAnsi="Arial" w:cs="Arial"/>
          <w:b/>
          <w:sz w:val="24"/>
          <w:szCs w:val="24"/>
        </w:rPr>
        <w:br w:type="page"/>
      </w:r>
    </w:p>
    <w:p w:rsidR="00B630CF" w:rsidRPr="00E1147F" w:rsidRDefault="00B630CF" w:rsidP="00E1147F">
      <w:pPr>
        <w:spacing w:after="0" w:line="240" w:lineRule="auto"/>
        <w:rPr>
          <w:rFonts w:ascii="Arial" w:eastAsia="Calibri" w:hAnsi="Arial" w:cs="Arial"/>
          <w:b/>
          <w:sz w:val="24"/>
          <w:szCs w:val="24"/>
        </w:rPr>
      </w:pPr>
      <w:r w:rsidRPr="00E1147F">
        <w:rPr>
          <w:rFonts w:ascii="Arial" w:eastAsia="Calibri" w:hAnsi="Arial" w:cs="Arial"/>
          <w:b/>
          <w:sz w:val="24"/>
          <w:szCs w:val="24"/>
        </w:rPr>
        <w:lastRenderedPageBreak/>
        <w:t>Statement of Copyright Protection</w:t>
      </w:r>
    </w:p>
    <w:p w:rsidR="00F045E8" w:rsidRPr="00E1147F" w:rsidRDefault="00F045E8" w:rsidP="00E1147F">
      <w:pPr>
        <w:spacing w:after="0" w:line="240" w:lineRule="auto"/>
        <w:rPr>
          <w:rFonts w:ascii="Arial" w:eastAsia="Calibri" w:hAnsi="Arial" w:cs="Arial"/>
          <w:i/>
          <w:iCs/>
          <w:sz w:val="24"/>
          <w:szCs w:val="24"/>
        </w:rPr>
      </w:pPr>
      <w:r w:rsidRPr="00E1147F">
        <w:rPr>
          <w:rFonts w:ascii="Arial" w:eastAsia="Calibri" w:hAnsi="Arial" w:cs="Arial"/>
          <w:i/>
          <w:iCs/>
          <w:sz w:val="24"/>
          <w:szCs w:val="24"/>
        </w:rPr>
        <w:t>“The materials on this course web site are only for the use of students enrolled in this course for purposes associated with this course and may not be retained or further disseminated.”</w:t>
      </w:r>
    </w:p>
    <w:p w:rsidR="00B630CF" w:rsidRDefault="00B630CF" w:rsidP="00B630CF">
      <w:pPr>
        <w:spacing w:after="0"/>
        <w:rPr>
          <w:rFonts w:ascii="Arial" w:eastAsia="Calibri" w:hAnsi="Arial" w:cs="Arial"/>
          <w:sz w:val="24"/>
          <w:szCs w:val="24"/>
        </w:rPr>
      </w:pPr>
    </w:p>
    <w:p w:rsidR="00B630CF" w:rsidRDefault="00E1147F" w:rsidP="0053117B">
      <w:pPr>
        <w:spacing w:after="0"/>
        <w:rPr>
          <w:rFonts w:ascii="Arial" w:eastAsia="Calibri" w:hAnsi="Arial" w:cs="Arial"/>
          <w:b/>
          <w:sz w:val="24"/>
          <w:szCs w:val="24"/>
        </w:rPr>
      </w:pPr>
      <w:r>
        <w:rPr>
          <w:rFonts w:ascii="Arial" w:eastAsia="Calibri" w:hAnsi="Arial" w:cs="Arial"/>
          <w:b/>
          <w:sz w:val="24"/>
          <w:szCs w:val="24"/>
        </w:rPr>
        <w:t>C</w:t>
      </w:r>
      <w:r w:rsidR="00B630CF" w:rsidRPr="00DA27DB">
        <w:rPr>
          <w:rFonts w:ascii="Arial" w:eastAsia="Calibri" w:hAnsi="Arial" w:cs="Arial"/>
          <w:b/>
          <w:sz w:val="24"/>
          <w:szCs w:val="24"/>
        </w:rPr>
        <w:t>ourse Schedule</w:t>
      </w:r>
    </w:p>
    <w:p w:rsidR="0053117B" w:rsidRPr="0053117B" w:rsidRDefault="0053117B" w:rsidP="0053117B">
      <w:pPr>
        <w:spacing w:after="0"/>
        <w:rPr>
          <w:rFonts w:ascii="Arial" w:eastAsia="Calibri"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992"/>
        <w:gridCol w:w="2770"/>
        <w:gridCol w:w="2771"/>
      </w:tblGrid>
      <w:tr w:rsidR="00B630CF" w:rsidRPr="00DA27DB" w:rsidTr="00F63A10">
        <w:tc>
          <w:tcPr>
            <w:tcW w:w="1043" w:type="dxa"/>
          </w:tcPr>
          <w:p w:rsidR="00B630CF" w:rsidRPr="00DA27DB" w:rsidRDefault="00B630CF" w:rsidP="00B630CF">
            <w:pPr>
              <w:rPr>
                <w:rFonts w:ascii="Arial" w:eastAsia="Calibri" w:hAnsi="Arial" w:cs="Arial"/>
                <w:b/>
                <w:sz w:val="24"/>
                <w:szCs w:val="24"/>
              </w:rPr>
            </w:pPr>
            <w:r w:rsidRPr="00DA27DB">
              <w:rPr>
                <w:rFonts w:ascii="Arial" w:eastAsia="Calibri" w:hAnsi="Arial" w:cs="Arial"/>
                <w:b/>
                <w:sz w:val="24"/>
                <w:szCs w:val="24"/>
              </w:rPr>
              <w:t>Date</w:t>
            </w:r>
          </w:p>
        </w:tc>
        <w:tc>
          <w:tcPr>
            <w:tcW w:w="2992" w:type="dxa"/>
          </w:tcPr>
          <w:p w:rsidR="00B630CF" w:rsidRPr="00DA27DB" w:rsidRDefault="00B630CF" w:rsidP="00B630CF">
            <w:pPr>
              <w:rPr>
                <w:rFonts w:ascii="Arial" w:eastAsia="Calibri" w:hAnsi="Arial" w:cs="Arial"/>
                <w:b/>
                <w:sz w:val="24"/>
                <w:szCs w:val="24"/>
              </w:rPr>
            </w:pPr>
            <w:r w:rsidRPr="00DA27DB">
              <w:rPr>
                <w:rFonts w:ascii="Arial" w:eastAsia="Calibri" w:hAnsi="Arial" w:cs="Arial"/>
                <w:b/>
                <w:sz w:val="24"/>
                <w:szCs w:val="24"/>
              </w:rPr>
              <w:t>Topic</w:t>
            </w:r>
          </w:p>
        </w:tc>
        <w:tc>
          <w:tcPr>
            <w:tcW w:w="2770" w:type="dxa"/>
          </w:tcPr>
          <w:p w:rsidR="00B630CF" w:rsidRPr="00DA27DB" w:rsidRDefault="00B630CF" w:rsidP="00B630CF">
            <w:pPr>
              <w:rPr>
                <w:rFonts w:ascii="Arial" w:eastAsia="Calibri" w:hAnsi="Arial" w:cs="Arial"/>
                <w:b/>
                <w:sz w:val="24"/>
                <w:szCs w:val="24"/>
              </w:rPr>
            </w:pPr>
            <w:r w:rsidRPr="00DA27DB">
              <w:rPr>
                <w:rFonts w:ascii="Arial" w:eastAsia="Calibri" w:hAnsi="Arial" w:cs="Arial"/>
                <w:b/>
                <w:sz w:val="24"/>
                <w:szCs w:val="24"/>
              </w:rPr>
              <w:t>Reading Due</w:t>
            </w:r>
          </w:p>
        </w:tc>
        <w:tc>
          <w:tcPr>
            <w:tcW w:w="2771" w:type="dxa"/>
          </w:tcPr>
          <w:p w:rsidR="00B630CF" w:rsidRPr="00DA27DB" w:rsidRDefault="00B630CF" w:rsidP="00B630CF">
            <w:pPr>
              <w:rPr>
                <w:rFonts w:ascii="Arial" w:eastAsia="Calibri" w:hAnsi="Arial" w:cs="Arial"/>
                <w:b/>
                <w:sz w:val="24"/>
                <w:szCs w:val="24"/>
              </w:rPr>
            </w:pPr>
            <w:r w:rsidRPr="00DA27DB">
              <w:rPr>
                <w:rFonts w:ascii="Arial" w:eastAsia="Calibri" w:hAnsi="Arial" w:cs="Arial"/>
                <w:b/>
                <w:sz w:val="24"/>
                <w:szCs w:val="24"/>
              </w:rPr>
              <w:t>Assignments Due</w:t>
            </w:r>
          </w:p>
        </w:tc>
      </w:tr>
      <w:tr w:rsidR="00B630CF" w:rsidRPr="00DA27DB" w:rsidTr="00F63A10">
        <w:tc>
          <w:tcPr>
            <w:tcW w:w="1043" w:type="dxa"/>
          </w:tcPr>
          <w:p w:rsidR="00B630CF" w:rsidRPr="00DA27DB" w:rsidRDefault="00B630CF" w:rsidP="00B630CF">
            <w:pPr>
              <w:spacing w:after="0" w:line="240" w:lineRule="auto"/>
              <w:rPr>
                <w:rFonts w:ascii="Arial" w:eastAsia="Calibri" w:hAnsi="Arial" w:cs="Arial"/>
                <w:sz w:val="24"/>
                <w:szCs w:val="24"/>
              </w:rPr>
            </w:pPr>
            <w:r w:rsidRPr="00DA27DB">
              <w:rPr>
                <w:rFonts w:ascii="Arial" w:eastAsia="Calibri" w:hAnsi="Arial" w:cs="Arial"/>
                <w:sz w:val="24"/>
                <w:szCs w:val="24"/>
              </w:rPr>
              <w:t>Week One</w:t>
            </w:r>
          </w:p>
          <w:p w:rsidR="00B630CF" w:rsidRPr="00DA27DB" w:rsidRDefault="00824932" w:rsidP="00B630CF">
            <w:pPr>
              <w:spacing w:after="0" w:line="240" w:lineRule="auto"/>
              <w:rPr>
                <w:rFonts w:ascii="Arial" w:eastAsia="Calibri" w:hAnsi="Arial" w:cs="Arial"/>
                <w:sz w:val="24"/>
                <w:szCs w:val="24"/>
              </w:rPr>
            </w:pPr>
            <w:r>
              <w:rPr>
                <w:rFonts w:ascii="Arial" w:eastAsia="Calibri" w:hAnsi="Arial" w:cs="Arial"/>
                <w:sz w:val="24"/>
                <w:szCs w:val="24"/>
              </w:rPr>
              <w:t>3-16-14</w:t>
            </w:r>
          </w:p>
        </w:tc>
        <w:tc>
          <w:tcPr>
            <w:tcW w:w="2992" w:type="dxa"/>
          </w:tcPr>
          <w:p w:rsidR="00B630CF" w:rsidRDefault="00116D1C" w:rsidP="00B630CF">
            <w:pPr>
              <w:spacing w:after="0" w:line="240" w:lineRule="auto"/>
              <w:rPr>
                <w:rFonts w:ascii="Arial" w:eastAsia="Calibri" w:hAnsi="Arial" w:cs="Arial"/>
                <w:sz w:val="24"/>
                <w:szCs w:val="24"/>
              </w:rPr>
            </w:pPr>
            <w:r>
              <w:rPr>
                <w:rFonts w:ascii="Arial" w:eastAsia="Calibri" w:hAnsi="Arial" w:cs="Arial"/>
                <w:sz w:val="24"/>
                <w:szCs w:val="24"/>
              </w:rPr>
              <w:t>Discussion Questions</w:t>
            </w:r>
          </w:p>
          <w:p w:rsidR="00116D1C" w:rsidRPr="00DA27DB" w:rsidRDefault="00116D1C" w:rsidP="00B630CF">
            <w:pPr>
              <w:spacing w:after="0" w:line="240" w:lineRule="auto"/>
              <w:rPr>
                <w:rFonts w:ascii="Arial" w:eastAsia="Calibri" w:hAnsi="Arial" w:cs="Arial"/>
                <w:sz w:val="24"/>
                <w:szCs w:val="24"/>
              </w:rPr>
            </w:pPr>
            <w:r>
              <w:rPr>
                <w:rFonts w:ascii="Arial" w:eastAsia="Calibri" w:hAnsi="Arial" w:cs="Arial"/>
                <w:sz w:val="24"/>
                <w:szCs w:val="24"/>
              </w:rPr>
              <w:t>Reflective Responses</w:t>
            </w:r>
          </w:p>
        </w:tc>
        <w:tc>
          <w:tcPr>
            <w:tcW w:w="2770" w:type="dxa"/>
          </w:tcPr>
          <w:p w:rsidR="00B630CF" w:rsidRPr="00DA27DB" w:rsidRDefault="00116D1C" w:rsidP="00B630CF">
            <w:pPr>
              <w:spacing w:after="0" w:line="240" w:lineRule="auto"/>
              <w:rPr>
                <w:rFonts w:ascii="Arial" w:eastAsia="Calibri" w:hAnsi="Arial" w:cs="Arial"/>
                <w:sz w:val="24"/>
                <w:szCs w:val="24"/>
              </w:rPr>
            </w:pPr>
            <w:r>
              <w:rPr>
                <w:rFonts w:ascii="Arial" w:eastAsia="Calibri" w:hAnsi="Arial" w:cs="Arial"/>
                <w:sz w:val="24"/>
                <w:szCs w:val="24"/>
              </w:rPr>
              <w:t>Fried</w:t>
            </w:r>
            <w:r w:rsidR="00B630CF" w:rsidRPr="00DA27DB">
              <w:rPr>
                <w:rFonts w:ascii="Arial" w:eastAsia="Calibri" w:hAnsi="Arial" w:cs="Arial"/>
                <w:sz w:val="24"/>
                <w:szCs w:val="24"/>
              </w:rPr>
              <w:t>, Chapter</w:t>
            </w:r>
            <w:r>
              <w:rPr>
                <w:rFonts w:ascii="Arial" w:eastAsia="Calibri" w:hAnsi="Arial" w:cs="Arial"/>
                <w:sz w:val="24"/>
                <w:szCs w:val="24"/>
              </w:rPr>
              <w:t>s</w:t>
            </w:r>
            <w:r w:rsidR="00B630CF" w:rsidRPr="00DA27DB">
              <w:rPr>
                <w:rFonts w:ascii="Arial" w:eastAsia="Calibri" w:hAnsi="Arial" w:cs="Arial"/>
                <w:sz w:val="24"/>
                <w:szCs w:val="24"/>
              </w:rPr>
              <w:t xml:space="preserve"> 1</w:t>
            </w:r>
            <w:r>
              <w:rPr>
                <w:rFonts w:ascii="Arial" w:eastAsia="Calibri" w:hAnsi="Arial" w:cs="Arial"/>
                <w:sz w:val="24"/>
                <w:szCs w:val="24"/>
              </w:rPr>
              <w:t xml:space="preserve"> </w:t>
            </w:r>
            <w:r w:rsidR="00B630CF" w:rsidRPr="00DA27DB">
              <w:rPr>
                <w:rFonts w:ascii="Arial" w:eastAsia="Calibri" w:hAnsi="Arial" w:cs="Arial"/>
                <w:sz w:val="24"/>
                <w:szCs w:val="24"/>
              </w:rPr>
              <w:t>&amp;</w:t>
            </w:r>
            <w:r>
              <w:rPr>
                <w:rFonts w:ascii="Arial" w:eastAsia="Calibri" w:hAnsi="Arial" w:cs="Arial"/>
                <w:sz w:val="24"/>
                <w:szCs w:val="24"/>
              </w:rPr>
              <w:t xml:space="preserve"> </w:t>
            </w:r>
            <w:r w:rsidR="00B630CF" w:rsidRPr="00DA27DB">
              <w:rPr>
                <w:rFonts w:ascii="Arial" w:eastAsia="Calibri" w:hAnsi="Arial" w:cs="Arial"/>
                <w:sz w:val="24"/>
                <w:szCs w:val="24"/>
              </w:rPr>
              <w:t>2</w:t>
            </w:r>
          </w:p>
          <w:p w:rsidR="00B630CF" w:rsidRPr="00DA27DB" w:rsidRDefault="00B630CF" w:rsidP="00B630CF">
            <w:pPr>
              <w:spacing w:after="0" w:line="240" w:lineRule="auto"/>
              <w:rPr>
                <w:rFonts w:ascii="Arial" w:eastAsia="Calibri" w:hAnsi="Arial" w:cs="Arial"/>
                <w:sz w:val="24"/>
                <w:szCs w:val="24"/>
              </w:rPr>
            </w:pPr>
            <w:r w:rsidRPr="00DA27DB">
              <w:rPr>
                <w:rFonts w:ascii="Arial" w:eastAsia="Calibri" w:hAnsi="Arial" w:cs="Arial"/>
                <w:sz w:val="24"/>
                <w:szCs w:val="24"/>
              </w:rPr>
              <w:t>PowerP</w:t>
            </w:r>
            <w:r w:rsidR="00116D1C">
              <w:rPr>
                <w:rFonts w:ascii="Arial" w:eastAsia="Calibri" w:hAnsi="Arial" w:cs="Arial"/>
                <w:sz w:val="24"/>
                <w:szCs w:val="24"/>
              </w:rPr>
              <w:t>oint #1</w:t>
            </w:r>
          </w:p>
        </w:tc>
        <w:tc>
          <w:tcPr>
            <w:tcW w:w="2771" w:type="dxa"/>
          </w:tcPr>
          <w:p w:rsidR="00116D1C" w:rsidRDefault="00B630CF" w:rsidP="00B630CF">
            <w:pPr>
              <w:spacing w:after="0" w:line="240" w:lineRule="auto"/>
              <w:rPr>
                <w:rFonts w:ascii="Arial" w:eastAsia="Calibri" w:hAnsi="Arial" w:cs="Arial"/>
                <w:sz w:val="24"/>
                <w:szCs w:val="24"/>
              </w:rPr>
            </w:pPr>
            <w:r w:rsidRPr="00DA27DB">
              <w:rPr>
                <w:rFonts w:ascii="Arial" w:eastAsia="Calibri" w:hAnsi="Arial" w:cs="Arial"/>
                <w:sz w:val="24"/>
                <w:szCs w:val="24"/>
              </w:rPr>
              <w:t xml:space="preserve">Initial Discussion Post </w:t>
            </w:r>
          </w:p>
          <w:p w:rsidR="00116D1C" w:rsidRDefault="00116D1C" w:rsidP="00B630CF">
            <w:pPr>
              <w:spacing w:after="0" w:line="240" w:lineRule="auto"/>
              <w:rPr>
                <w:rFonts w:ascii="Arial" w:eastAsia="Calibri" w:hAnsi="Arial" w:cs="Arial"/>
                <w:sz w:val="24"/>
                <w:szCs w:val="24"/>
              </w:rPr>
            </w:pPr>
            <w:r>
              <w:rPr>
                <w:rFonts w:ascii="Arial" w:eastAsia="Calibri" w:hAnsi="Arial" w:cs="Arial"/>
                <w:sz w:val="24"/>
                <w:szCs w:val="24"/>
              </w:rPr>
              <w:t>Reflective Responses</w:t>
            </w:r>
          </w:p>
          <w:p w:rsidR="00B630CF" w:rsidRPr="00DA27DB" w:rsidRDefault="00B630CF" w:rsidP="00B630CF">
            <w:pPr>
              <w:spacing w:after="0" w:line="240" w:lineRule="auto"/>
              <w:rPr>
                <w:rFonts w:ascii="Arial" w:eastAsia="Calibri" w:hAnsi="Arial" w:cs="Arial"/>
                <w:sz w:val="24"/>
                <w:szCs w:val="24"/>
              </w:rPr>
            </w:pPr>
            <w:r w:rsidRPr="00DA27DB">
              <w:rPr>
                <w:rFonts w:ascii="Arial" w:eastAsia="Calibri" w:hAnsi="Arial" w:cs="Arial"/>
                <w:sz w:val="24"/>
                <w:szCs w:val="24"/>
              </w:rPr>
              <w:t>Due</w:t>
            </w:r>
            <w:r w:rsidR="00824932">
              <w:rPr>
                <w:rFonts w:ascii="Arial" w:eastAsia="Calibri" w:hAnsi="Arial" w:cs="Arial"/>
                <w:sz w:val="24"/>
                <w:szCs w:val="24"/>
              </w:rPr>
              <w:t>: 3-22-2014</w:t>
            </w:r>
          </w:p>
        </w:tc>
      </w:tr>
      <w:tr w:rsidR="00B630CF" w:rsidRPr="00DA27DB" w:rsidTr="00F63A10">
        <w:tc>
          <w:tcPr>
            <w:tcW w:w="1043" w:type="dxa"/>
          </w:tcPr>
          <w:p w:rsidR="00B630CF" w:rsidRPr="00DA27DB" w:rsidRDefault="00B630CF" w:rsidP="00B630CF">
            <w:pPr>
              <w:spacing w:after="0" w:line="240" w:lineRule="auto"/>
              <w:rPr>
                <w:rFonts w:ascii="Arial" w:eastAsia="Calibri" w:hAnsi="Arial" w:cs="Arial"/>
                <w:sz w:val="24"/>
                <w:szCs w:val="24"/>
              </w:rPr>
            </w:pPr>
            <w:r w:rsidRPr="00DA27DB">
              <w:rPr>
                <w:rFonts w:ascii="Arial" w:eastAsia="Calibri" w:hAnsi="Arial" w:cs="Arial"/>
                <w:sz w:val="24"/>
                <w:szCs w:val="24"/>
              </w:rPr>
              <w:t>Week Two</w:t>
            </w:r>
          </w:p>
          <w:p w:rsidR="00B630CF" w:rsidRPr="00DA27DB" w:rsidRDefault="00824932" w:rsidP="00B630CF">
            <w:pPr>
              <w:spacing w:after="0" w:line="240" w:lineRule="auto"/>
              <w:rPr>
                <w:rFonts w:ascii="Arial" w:eastAsia="Calibri" w:hAnsi="Arial" w:cs="Arial"/>
                <w:sz w:val="24"/>
                <w:szCs w:val="24"/>
              </w:rPr>
            </w:pPr>
            <w:r>
              <w:rPr>
                <w:rFonts w:ascii="Arial" w:eastAsia="Calibri" w:hAnsi="Arial" w:cs="Arial"/>
                <w:sz w:val="24"/>
                <w:szCs w:val="24"/>
              </w:rPr>
              <w:t>3-23-14</w:t>
            </w:r>
          </w:p>
        </w:tc>
        <w:tc>
          <w:tcPr>
            <w:tcW w:w="2992" w:type="dxa"/>
          </w:tcPr>
          <w:p w:rsidR="00B630CF" w:rsidRDefault="00116D1C" w:rsidP="00B630CF">
            <w:pPr>
              <w:spacing w:after="0" w:line="240" w:lineRule="auto"/>
              <w:rPr>
                <w:rFonts w:ascii="Arial" w:eastAsia="Calibri" w:hAnsi="Arial" w:cs="Arial"/>
                <w:sz w:val="24"/>
                <w:szCs w:val="24"/>
              </w:rPr>
            </w:pPr>
            <w:r>
              <w:rPr>
                <w:rFonts w:ascii="Arial" w:eastAsia="Calibri" w:hAnsi="Arial" w:cs="Arial"/>
                <w:sz w:val="24"/>
                <w:szCs w:val="24"/>
              </w:rPr>
              <w:t>Discussion Questions</w:t>
            </w:r>
          </w:p>
          <w:p w:rsidR="00116D1C" w:rsidRPr="00DA27DB" w:rsidRDefault="00116D1C" w:rsidP="00B630CF">
            <w:pPr>
              <w:spacing w:after="0" w:line="240" w:lineRule="auto"/>
              <w:rPr>
                <w:rFonts w:ascii="Arial" w:eastAsia="Calibri" w:hAnsi="Arial" w:cs="Arial"/>
                <w:sz w:val="24"/>
                <w:szCs w:val="24"/>
              </w:rPr>
            </w:pPr>
            <w:r>
              <w:rPr>
                <w:rFonts w:ascii="Arial" w:eastAsia="Calibri" w:hAnsi="Arial" w:cs="Arial"/>
                <w:sz w:val="24"/>
                <w:szCs w:val="24"/>
              </w:rPr>
              <w:t xml:space="preserve">Reflective Responses </w:t>
            </w:r>
          </w:p>
        </w:tc>
        <w:tc>
          <w:tcPr>
            <w:tcW w:w="2770" w:type="dxa"/>
          </w:tcPr>
          <w:p w:rsidR="00B630CF" w:rsidRPr="00DA27DB" w:rsidRDefault="00116D1C" w:rsidP="00B630CF">
            <w:pPr>
              <w:spacing w:after="0" w:line="240" w:lineRule="auto"/>
              <w:rPr>
                <w:rFonts w:ascii="Arial" w:eastAsia="Calibri" w:hAnsi="Arial" w:cs="Arial"/>
                <w:sz w:val="24"/>
                <w:szCs w:val="24"/>
              </w:rPr>
            </w:pPr>
            <w:r>
              <w:rPr>
                <w:rFonts w:ascii="Arial" w:eastAsia="Calibri" w:hAnsi="Arial" w:cs="Arial"/>
                <w:sz w:val="24"/>
                <w:szCs w:val="24"/>
              </w:rPr>
              <w:t>Fried</w:t>
            </w:r>
            <w:r w:rsidR="00B630CF" w:rsidRPr="00DA27DB">
              <w:rPr>
                <w:rFonts w:ascii="Arial" w:eastAsia="Calibri" w:hAnsi="Arial" w:cs="Arial"/>
                <w:sz w:val="24"/>
                <w:szCs w:val="24"/>
              </w:rPr>
              <w:t>, Chapter</w:t>
            </w:r>
            <w:r>
              <w:rPr>
                <w:rFonts w:ascii="Arial" w:eastAsia="Calibri" w:hAnsi="Arial" w:cs="Arial"/>
                <w:sz w:val="24"/>
                <w:szCs w:val="24"/>
              </w:rPr>
              <w:t>s</w:t>
            </w:r>
            <w:r w:rsidR="00B630CF" w:rsidRPr="00DA27DB">
              <w:rPr>
                <w:rFonts w:ascii="Arial" w:eastAsia="Calibri" w:hAnsi="Arial" w:cs="Arial"/>
                <w:sz w:val="24"/>
                <w:szCs w:val="24"/>
              </w:rPr>
              <w:t xml:space="preserve"> 3</w:t>
            </w:r>
            <w:r>
              <w:rPr>
                <w:rFonts w:ascii="Arial" w:eastAsia="Calibri" w:hAnsi="Arial" w:cs="Arial"/>
                <w:sz w:val="24"/>
                <w:szCs w:val="24"/>
              </w:rPr>
              <w:t xml:space="preserve"> &amp; 4</w:t>
            </w:r>
          </w:p>
          <w:p w:rsidR="00B630CF" w:rsidRPr="00DA27DB" w:rsidRDefault="00116D1C" w:rsidP="00B630CF">
            <w:pPr>
              <w:spacing w:after="0" w:line="240" w:lineRule="auto"/>
              <w:rPr>
                <w:rFonts w:ascii="Arial" w:eastAsia="Calibri" w:hAnsi="Arial" w:cs="Arial"/>
                <w:sz w:val="24"/>
                <w:szCs w:val="24"/>
              </w:rPr>
            </w:pPr>
            <w:r>
              <w:rPr>
                <w:rFonts w:ascii="Arial" w:eastAsia="Calibri" w:hAnsi="Arial" w:cs="Arial"/>
                <w:sz w:val="24"/>
                <w:szCs w:val="24"/>
              </w:rPr>
              <w:t>Power</w:t>
            </w:r>
            <w:r w:rsidR="00B630CF" w:rsidRPr="00DA27DB">
              <w:rPr>
                <w:rFonts w:ascii="Arial" w:eastAsia="Calibri" w:hAnsi="Arial" w:cs="Arial"/>
                <w:sz w:val="24"/>
                <w:szCs w:val="24"/>
              </w:rPr>
              <w:t>P</w:t>
            </w:r>
            <w:r>
              <w:rPr>
                <w:rFonts w:ascii="Arial" w:eastAsia="Calibri" w:hAnsi="Arial" w:cs="Arial"/>
                <w:sz w:val="24"/>
                <w:szCs w:val="24"/>
              </w:rPr>
              <w:t>oint</w:t>
            </w:r>
            <w:r w:rsidR="00B630CF" w:rsidRPr="00DA27DB">
              <w:rPr>
                <w:rFonts w:ascii="Arial" w:eastAsia="Calibri" w:hAnsi="Arial" w:cs="Arial"/>
                <w:sz w:val="24"/>
                <w:szCs w:val="24"/>
              </w:rPr>
              <w:t xml:space="preserve"> </w:t>
            </w:r>
            <w:r>
              <w:rPr>
                <w:rFonts w:ascii="Arial" w:eastAsia="Calibri" w:hAnsi="Arial" w:cs="Arial"/>
                <w:sz w:val="24"/>
                <w:szCs w:val="24"/>
              </w:rPr>
              <w:t>#2</w:t>
            </w:r>
          </w:p>
          <w:p w:rsidR="00B630CF" w:rsidRPr="00DA27DB" w:rsidRDefault="00B630CF" w:rsidP="00B630CF">
            <w:pPr>
              <w:spacing w:after="0" w:line="240" w:lineRule="auto"/>
              <w:rPr>
                <w:rFonts w:ascii="Arial" w:eastAsia="Calibri" w:hAnsi="Arial" w:cs="Arial"/>
                <w:sz w:val="24"/>
                <w:szCs w:val="24"/>
              </w:rPr>
            </w:pPr>
          </w:p>
        </w:tc>
        <w:tc>
          <w:tcPr>
            <w:tcW w:w="2771" w:type="dxa"/>
          </w:tcPr>
          <w:p w:rsidR="00116D1C" w:rsidRDefault="00116D1C" w:rsidP="00B630CF">
            <w:pPr>
              <w:spacing w:after="0" w:line="240" w:lineRule="auto"/>
              <w:rPr>
                <w:rFonts w:ascii="Arial" w:eastAsia="Calibri" w:hAnsi="Arial" w:cs="Arial"/>
                <w:sz w:val="24"/>
                <w:szCs w:val="24"/>
              </w:rPr>
            </w:pPr>
            <w:r>
              <w:rPr>
                <w:rFonts w:ascii="Arial" w:eastAsia="Calibri" w:hAnsi="Arial" w:cs="Arial"/>
                <w:sz w:val="24"/>
                <w:szCs w:val="24"/>
              </w:rPr>
              <w:t>Discussion Questions</w:t>
            </w:r>
          </w:p>
          <w:p w:rsidR="00116D1C" w:rsidRDefault="00116D1C" w:rsidP="00B630CF">
            <w:pPr>
              <w:spacing w:after="0" w:line="240" w:lineRule="auto"/>
              <w:rPr>
                <w:rFonts w:ascii="Arial" w:eastAsia="Calibri" w:hAnsi="Arial" w:cs="Arial"/>
                <w:sz w:val="24"/>
                <w:szCs w:val="24"/>
              </w:rPr>
            </w:pPr>
            <w:r>
              <w:rPr>
                <w:rFonts w:ascii="Arial" w:eastAsia="Calibri" w:hAnsi="Arial" w:cs="Arial"/>
                <w:sz w:val="24"/>
                <w:szCs w:val="24"/>
              </w:rPr>
              <w:t>Reflective Responses</w:t>
            </w:r>
          </w:p>
          <w:p w:rsidR="00B630CF" w:rsidRPr="00DA27DB" w:rsidRDefault="00116D1C" w:rsidP="00116D1C">
            <w:pPr>
              <w:spacing w:after="0" w:line="240" w:lineRule="auto"/>
              <w:rPr>
                <w:rFonts w:ascii="Arial" w:eastAsia="Calibri" w:hAnsi="Arial" w:cs="Arial"/>
                <w:sz w:val="24"/>
                <w:szCs w:val="24"/>
              </w:rPr>
            </w:pPr>
            <w:r>
              <w:rPr>
                <w:rFonts w:ascii="Arial" w:eastAsia="Calibri" w:hAnsi="Arial" w:cs="Arial"/>
                <w:sz w:val="24"/>
                <w:szCs w:val="24"/>
              </w:rPr>
              <w:t>D</w:t>
            </w:r>
            <w:r w:rsidR="00B630CF" w:rsidRPr="00DA27DB">
              <w:rPr>
                <w:rFonts w:ascii="Arial" w:eastAsia="Calibri" w:hAnsi="Arial" w:cs="Arial"/>
                <w:sz w:val="24"/>
                <w:szCs w:val="24"/>
              </w:rPr>
              <w:t>ue</w:t>
            </w:r>
            <w:r w:rsidR="00824932">
              <w:rPr>
                <w:rFonts w:ascii="Arial" w:eastAsia="Calibri" w:hAnsi="Arial" w:cs="Arial"/>
                <w:sz w:val="24"/>
                <w:szCs w:val="24"/>
              </w:rPr>
              <w:t>: 3-29-2014</w:t>
            </w:r>
          </w:p>
        </w:tc>
      </w:tr>
      <w:tr w:rsidR="00B630CF" w:rsidRPr="00DA27DB" w:rsidTr="00F63A10">
        <w:tc>
          <w:tcPr>
            <w:tcW w:w="1043" w:type="dxa"/>
          </w:tcPr>
          <w:p w:rsidR="00B630CF" w:rsidRPr="00DA27DB" w:rsidRDefault="00B630CF" w:rsidP="00B630CF">
            <w:pPr>
              <w:spacing w:after="0" w:line="240" w:lineRule="auto"/>
              <w:rPr>
                <w:rFonts w:ascii="Arial" w:eastAsia="Calibri" w:hAnsi="Arial" w:cs="Arial"/>
                <w:sz w:val="24"/>
                <w:szCs w:val="24"/>
              </w:rPr>
            </w:pPr>
            <w:r w:rsidRPr="00DA27DB">
              <w:rPr>
                <w:rFonts w:ascii="Arial" w:eastAsia="Calibri" w:hAnsi="Arial" w:cs="Arial"/>
                <w:sz w:val="24"/>
                <w:szCs w:val="24"/>
              </w:rPr>
              <w:t>Week Three</w:t>
            </w:r>
          </w:p>
          <w:p w:rsidR="00B630CF" w:rsidRPr="00DA27DB" w:rsidRDefault="00824932" w:rsidP="00B630CF">
            <w:pPr>
              <w:spacing w:after="0" w:line="240" w:lineRule="auto"/>
              <w:rPr>
                <w:rFonts w:ascii="Arial" w:eastAsia="Calibri" w:hAnsi="Arial" w:cs="Arial"/>
                <w:sz w:val="24"/>
                <w:szCs w:val="24"/>
              </w:rPr>
            </w:pPr>
            <w:r>
              <w:rPr>
                <w:rFonts w:ascii="Arial" w:eastAsia="Calibri" w:hAnsi="Arial" w:cs="Arial"/>
                <w:sz w:val="24"/>
                <w:szCs w:val="24"/>
              </w:rPr>
              <w:t>3-30-14</w:t>
            </w:r>
          </w:p>
        </w:tc>
        <w:tc>
          <w:tcPr>
            <w:tcW w:w="2992" w:type="dxa"/>
          </w:tcPr>
          <w:p w:rsidR="00B630CF" w:rsidRDefault="00116D1C" w:rsidP="00B630CF">
            <w:pPr>
              <w:spacing w:after="0" w:line="240" w:lineRule="auto"/>
              <w:rPr>
                <w:rFonts w:ascii="Arial" w:eastAsia="Calibri" w:hAnsi="Arial" w:cs="Arial"/>
                <w:sz w:val="24"/>
                <w:szCs w:val="24"/>
              </w:rPr>
            </w:pPr>
            <w:r>
              <w:rPr>
                <w:rFonts w:ascii="Arial" w:eastAsia="Calibri" w:hAnsi="Arial" w:cs="Arial"/>
                <w:sz w:val="24"/>
                <w:szCs w:val="24"/>
              </w:rPr>
              <w:t>Discussion Questions</w:t>
            </w:r>
          </w:p>
          <w:p w:rsidR="00116D1C" w:rsidRPr="00DA27DB" w:rsidRDefault="00116D1C" w:rsidP="00B630CF">
            <w:pPr>
              <w:spacing w:after="0" w:line="240" w:lineRule="auto"/>
              <w:rPr>
                <w:rFonts w:ascii="Arial" w:eastAsia="Calibri" w:hAnsi="Arial" w:cs="Arial"/>
                <w:sz w:val="24"/>
                <w:szCs w:val="24"/>
              </w:rPr>
            </w:pPr>
            <w:r>
              <w:rPr>
                <w:rFonts w:ascii="Arial" w:eastAsia="Calibri" w:hAnsi="Arial" w:cs="Arial"/>
                <w:sz w:val="24"/>
                <w:szCs w:val="24"/>
              </w:rPr>
              <w:t>Reflective Responses</w:t>
            </w:r>
          </w:p>
        </w:tc>
        <w:tc>
          <w:tcPr>
            <w:tcW w:w="2770" w:type="dxa"/>
          </w:tcPr>
          <w:p w:rsidR="00116D1C" w:rsidRDefault="00116D1C" w:rsidP="00B630CF">
            <w:pPr>
              <w:spacing w:after="0" w:line="240" w:lineRule="auto"/>
              <w:rPr>
                <w:rFonts w:ascii="Arial" w:eastAsia="Calibri" w:hAnsi="Arial" w:cs="Arial"/>
                <w:sz w:val="24"/>
                <w:szCs w:val="24"/>
              </w:rPr>
            </w:pPr>
            <w:r>
              <w:rPr>
                <w:rFonts w:ascii="Arial" w:eastAsia="Calibri" w:hAnsi="Arial" w:cs="Arial"/>
                <w:sz w:val="24"/>
                <w:szCs w:val="24"/>
              </w:rPr>
              <w:t>Fried, Chapters 5 &amp; 6</w:t>
            </w:r>
          </w:p>
          <w:p w:rsidR="00B630CF" w:rsidRPr="00DA27DB" w:rsidRDefault="00116D1C" w:rsidP="00B630CF">
            <w:pPr>
              <w:spacing w:after="0" w:line="240" w:lineRule="auto"/>
              <w:rPr>
                <w:rFonts w:ascii="Arial" w:eastAsia="Calibri" w:hAnsi="Arial" w:cs="Arial"/>
                <w:sz w:val="24"/>
                <w:szCs w:val="24"/>
              </w:rPr>
            </w:pPr>
            <w:r>
              <w:rPr>
                <w:rFonts w:ascii="Arial" w:eastAsia="Calibri" w:hAnsi="Arial" w:cs="Arial"/>
                <w:sz w:val="24"/>
                <w:szCs w:val="24"/>
              </w:rPr>
              <w:t>Power</w:t>
            </w:r>
            <w:r w:rsidR="00B630CF" w:rsidRPr="00DA27DB">
              <w:rPr>
                <w:rFonts w:ascii="Arial" w:eastAsia="Calibri" w:hAnsi="Arial" w:cs="Arial"/>
                <w:sz w:val="24"/>
                <w:szCs w:val="24"/>
              </w:rPr>
              <w:t>P</w:t>
            </w:r>
            <w:r>
              <w:rPr>
                <w:rFonts w:ascii="Arial" w:eastAsia="Calibri" w:hAnsi="Arial" w:cs="Arial"/>
                <w:sz w:val="24"/>
                <w:szCs w:val="24"/>
              </w:rPr>
              <w:t xml:space="preserve">oint </w:t>
            </w:r>
            <w:r w:rsidR="004E7D53">
              <w:rPr>
                <w:rFonts w:ascii="Arial" w:eastAsia="Calibri" w:hAnsi="Arial" w:cs="Arial"/>
                <w:sz w:val="24"/>
                <w:szCs w:val="24"/>
              </w:rPr>
              <w:t>#</w:t>
            </w:r>
            <w:r>
              <w:rPr>
                <w:rFonts w:ascii="Arial" w:eastAsia="Calibri" w:hAnsi="Arial" w:cs="Arial"/>
                <w:sz w:val="24"/>
                <w:szCs w:val="24"/>
              </w:rPr>
              <w:t>3</w:t>
            </w:r>
          </w:p>
        </w:tc>
        <w:tc>
          <w:tcPr>
            <w:tcW w:w="2771" w:type="dxa"/>
          </w:tcPr>
          <w:p w:rsidR="00B630CF" w:rsidRPr="00DA27DB" w:rsidRDefault="004E7D53" w:rsidP="00B630CF">
            <w:pPr>
              <w:spacing w:after="0" w:line="240" w:lineRule="auto"/>
              <w:rPr>
                <w:rFonts w:ascii="Arial" w:eastAsia="Calibri" w:hAnsi="Arial" w:cs="Arial"/>
                <w:sz w:val="24"/>
                <w:szCs w:val="24"/>
              </w:rPr>
            </w:pPr>
            <w:r>
              <w:rPr>
                <w:rFonts w:ascii="Arial" w:eastAsia="Calibri" w:hAnsi="Arial" w:cs="Arial"/>
                <w:sz w:val="24"/>
                <w:szCs w:val="24"/>
              </w:rPr>
              <w:t>Discussion Questions</w:t>
            </w:r>
          </w:p>
          <w:p w:rsidR="004E7D53" w:rsidRDefault="004E7D53" w:rsidP="00B630CF">
            <w:pPr>
              <w:spacing w:after="0" w:line="240" w:lineRule="auto"/>
              <w:rPr>
                <w:rFonts w:ascii="Arial" w:eastAsia="Calibri" w:hAnsi="Arial" w:cs="Arial"/>
                <w:sz w:val="24"/>
                <w:szCs w:val="24"/>
              </w:rPr>
            </w:pPr>
            <w:r>
              <w:rPr>
                <w:rFonts w:ascii="Arial" w:eastAsia="Calibri" w:hAnsi="Arial" w:cs="Arial"/>
                <w:sz w:val="24"/>
                <w:szCs w:val="24"/>
              </w:rPr>
              <w:t xml:space="preserve">Reflective Responses </w:t>
            </w:r>
          </w:p>
          <w:p w:rsidR="004E7D53" w:rsidRDefault="004E7D53" w:rsidP="00B630CF">
            <w:pPr>
              <w:spacing w:after="0" w:line="240" w:lineRule="auto"/>
              <w:rPr>
                <w:rFonts w:ascii="Arial" w:eastAsia="Calibri" w:hAnsi="Arial" w:cs="Arial"/>
                <w:sz w:val="24"/>
                <w:szCs w:val="24"/>
              </w:rPr>
            </w:pPr>
            <w:r>
              <w:rPr>
                <w:rFonts w:ascii="Arial" w:eastAsia="Calibri" w:hAnsi="Arial" w:cs="Arial"/>
                <w:sz w:val="24"/>
                <w:szCs w:val="24"/>
              </w:rPr>
              <w:t>EXAM #1</w:t>
            </w:r>
          </w:p>
          <w:p w:rsidR="00B630CF" w:rsidRPr="00DA27DB" w:rsidRDefault="00B630CF" w:rsidP="00B630CF">
            <w:pPr>
              <w:spacing w:after="0" w:line="240" w:lineRule="auto"/>
              <w:rPr>
                <w:rFonts w:ascii="Arial" w:eastAsia="Calibri" w:hAnsi="Arial" w:cs="Arial"/>
                <w:sz w:val="24"/>
                <w:szCs w:val="24"/>
              </w:rPr>
            </w:pPr>
            <w:r w:rsidRPr="00DA27DB">
              <w:rPr>
                <w:rFonts w:ascii="Arial" w:eastAsia="Calibri" w:hAnsi="Arial" w:cs="Arial"/>
                <w:sz w:val="24"/>
                <w:szCs w:val="24"/>
              </w:rPr>
              <w:t>Post Due</w:t>
            </w:r>
            <w:r w:rsidR="00824932">
              <w:rPr>
                <w:rFonts w:ascii="Arial" w:eastAsia="Calibri" w:hAnsi="Arial" w:cs="Arial"/>
                <w:sz w:val="24"/>
                <w:szCs w:val="24"/>
              </w:rPr>
              <w:t>: 4-5-2014</w:t>
            </w:r>
          </w:p>
        </w:tc>
      </w:tr>
      <w:tr w:rsidR="00B630CF" w:rsidRPr="00DA27DB" w:rsidTr="00F63A10">
        <w:tc>
          <w:tcPr>
            <w:tcW w:w="1043" w:type="dxa"/>
          </w:tcPr>
          <w:p w:rsidR="00B630CF" w:rsidRPr="00DA27DB" w:rsidRDefault="00B630CF" w:rsidP="00B630CF">
            <w:pPr>
              <w:spacing w:after="0" w:line="240" w:lineRule="auto"/>
              <w:rPr>
                <w:rFonts w:ascii="Arial" w:eastAsia="Calibri" w:hAnsi="Arial" w:cs="Arial"/>
                <w:sz w:val="24"/>
                <w:szCs w:val="24"/>
              </w:rPr>
            </w:pPr>
            <w:r w:rsidRPr="00DA27DB">
              <w:rPr>
                <w:rFonts w:ascii="Arial" w:eastAsia="Calibri" w:hAnsi="Arial" w:cs="Arial"/>
                <w:sz w:val="24"/>
                <w:szCs w:val="24"/>
              </w:rPr>
              <w:t>Week Four</w:t>
            </w:r>
          </w:p>
          <w:p w:rsidR="00B630CF" w:rsidRPr="00DA27DB" w:rsidRDefault="00824932" w:rsidP="00B630CF">
            <w:pPr>
              <w:spacing w:after="0" w:line="240" w:lineRule="auto"/>
              <w:rPr>
                <w:rFonts w:ascii="Arial" w:eastAsia="Calibri" w:hAnsi="Arial" w:cs="Arial"/>
                <w:sz w:val="24"/>
                <w:szCs w:val="24"/>
              </w:rPr>
            </w:pPr>
            <w:r>
              <w:rPr>
                <w:rFonts w:ascii="Arial" w:eastAsia="Calibri" w:hAnsi="Arial" w:cs="Arial"/>
                <w:sz w:val="24"/>
                <w:szCs w:val="24"/>
              </w:rPr>
              <w:t>4-6-14</w:t>
            </w:r>
          </w:p>
        </w:tc>
        <w:tc>
          <w:tcPr>
            <w:tcW w:w="2992" w:type="dxa"/>
          </w:tcPr>
          <w:p w:rsidR="00B630CF" w:rsidRDefault="004E7D53" w:rsidP="00B630CF">
            <w:pPr>
              <w:spacing w:after="0" w:line="240" w:lineRule="auto"/>
              <w:rPr>
                <w:rFonts w:ascii="Arial" w:eastAsia="Calibri" w:hAnsi="Arial" w:cs="Arial"/>
                <w:sz w:val="24"/>
                <w:szCs w:val="24"/>
              </w:rPr>
            </w:pPr>
            <w:r>
              <w:rPr>
                <w:rFonts w:ascii="Arial" w:eastAsia="Calibri" w:hAnsi="Arial" w:cs="Arial"/>
                <w:sz w:val="24"/>
                <w:szCs w:val="24"/>
              </w:rPr>
              <w:t>Discussion Questions</w:t>
            </w:r>
          </w:p>
          <w:p w:rsidR="004E7D53" w:rsidRDefault="004E7D53" w:rsidP="00B630CF">
            <w:pPr>
              <w:spacing w:after="0" w:line="240" w:lineRule="auto"/>
              <w:rPr>
                <w:rFonts w:ascii="Arial" w:eastAsia="Calibri" w:hAnsi="Arial" w:cs="Arial"/>
                <w:sz w:val="24"/>
                <w:szCs w:val="24"/>
              </w:rPr>
            </w:pPr>
            <w:r>
              <w:rPr>
                <w:rFonts w:ascii="Arial" w:eastAsia="Calibri" w:hAnsi="Arial" w:cs="Arial"/>
                <w:sz w:val="24"/>
                <w:szCs w:val="24"/>
              </w:rPr>
              <w:t>Reflective Responses</w:t>
            </w:r>
          </w:p>
          <w:p w:rsidR="004E7D53" w:rsidRPr="00DA27DB" w:rsidRDefault="004E7D53" w:rsidP="00B630CF">
            <w:pPr>
              <w:spacing w:after="0" w:line="240" w:lineRule="auto"/>
              <w:rPr>
                <w:rFonts w:ascii="Arial" w:eastAsia="Calibri" w:hAnsi="Arial" w:cs="Arial"/>
                <w:sz w:val="24"/>
                <w:szCs w:val="24"/>
              </w:rPr>
            </w:pPr>
            <w:r>
              <w:rPr>
                <w:rFonts w:ascii="Arial" w:eastAsia="Calibri" w:hAnsi="Arial" w:cs="Arial"/>
                <w:sz w:val="24"/>
                <w:szCs w:val="24"/>
              </w:rPr>
              <w:t>PROJECT #1</w:t>
            </w:r>
          </w:p>
        </w:tc>
        <w:tc>
          <w:tcPr>
            <w:tcW w:w="2770" w:type="dxa"/>
          </w:tcPr>
          <w:p w:rsidR="00B630CF" w:rsidRPr="00DA27DB" w:rsidRDefault="004E7D53" w:rsidP="00B630CF">
            <w:pPr>
              <w:spacing w:after="0" w:line="240" w:lineRule="auto"/>
              <w:rPr>
                <w:rFonts w:ascii="Arial" w:eastAsia="Calibri" w:hAnsi="Arial" w:cs="Arial"/>
                <w:sz w:val="24"/>
                <w:szCs w:val="24"/>
              </w:rPr>
            </w:pPr>
            <w:r>
              <w:rPr>
                <w:rFonts w:ascii="Arial" w:eastAsia="Calibri" w:hAnsi="Arial" w:cs="Arial"/>
                <w:sz w:val="24"/>
                <w:szCs w:val="24"/>
              </w:rPr>
              <w:t>Fried</w:t>
            </w:r>
            <w:r w:rsidR="00B630CF" w:rsidRPr="00DA27DB">
              <w:rPr>
                <w:rFonts w:ascii="Arial" w:eastAsia="Calibri" w:hAnsi="Arial" w:cs="Arial"/>
                <w:sz w:val="24"/>
                <w:szCs w:val="24"/>
              </w:rPr>
              <w:t>, Chapter</w:t>
            </w:r>
            <w:r>
              <w:rPr>
                <w:rFonts w:ascii="Arial" w:eastAsia="Calibri" w:hAnsi="Arial" w:cs="Arial"/>
                <w:sz w:val="24"/>
                <w:szCs w:val="24"/>
              </w:rPr>
              <w:t>s 7 &amp; 8</w:t>
            </w:r>
          </w:p>
          <w:p w:rsidR="00B630CF" w:rsidRPr="00DA27DB" w:rsidRDefault="004E7D53" w:rsidP="00B630CF">
            <w:pPr>
              <w:spacing w:after="0" w:line="240" w:lineRule="auto"/>
              <w:rPr>
                <w:rFonts w:ascii="Arial" w:eastAsia="Calibri" w:hAnsi="Arial" w:cs="Arial"/>
                <w:sz w:val="24"/>
                <w:szCs w:val="24"/>
              </w:rPr>
            </w:pPr>
            <w:r>
              <w:rPr>
                <w:rFonts w:ascii="Arial" w:eastAsia="Calibri" w:hAnsi="Arial" w:cs="Arial"/>
                <w:sz w:val="24"/>
                <w:szCs w:val="24"/>
              </w:rPr>
              <w:t>PowerPoint #4</w:t>
            </w:r>
          </w:p>
        </w:tc>
        <w:tc>
          <w:tcPr>
            <w:tcW w:w="2771" w:type="dxa"/>
          </w:tcPr>
          <w:p w:rsidR="004E7D53" w:rsidRDefault="004E7D53" w:rsidP="00B630CF">
            <w:pPr>
              <w:spacing w:after="0" w:line="240" w:lineRule="auto"/>
              <w:rPr>
                <w:rFonts w:ascii="Arial" w:eastAsia="Calibri" w:hAnsi="Arial" w:cs="Arial"/>
                <w:sz w:val="24"/>
                <w:szCs w:val="24"/>
              </w:rPr>
            </w:pPr>
            <w:r>
              <w:rPr>
                <w:rFonts w:ascii="Arial" w:eastAsia="Calibri" w:hAnsi="Arial" w:cs="Arial"/>
                <w:sz w:val="24"/>
                <w:szCs w:val="24"/>
              </w:rPr>
              <w:t xml:space="preserve">Discussion Questions Reflective Responses PROJECT #1 </w:t>
            </w:r>
            <w:r w:rsidR="00824932">
              <w:rPr>
                <w:rFonts w:ascii="Arial" w:eastAsia="Calibri" w:hAnsi="Arial" w:cs="Arial"/>
                <w:sz w:val="24"/>
                <w:szCs w:val="24"/>
              </w:rPr>
              <w:t xml:space="preserve"> </w:t>
            </w:r>
          </w:p>
          <w:p w:rsidR="00B630CF" w:rsidRPr="00DA27DB" w:rsidRDefault="00824932" w:rsidP="00B630CF">
            <w:pPr>
              <w:spacing w:after="0" w:line="240" w:lineRule="auto"/>
              <w:rPr>
                <w:rFonts w:ascii="Arial" w:eastAsia="Calibri" w:hAnsi="Arial" w:cs="Arial"/>
                <w:sz w:val="24"/>
                <w:szCs w:val="24"/>
              </w:rPr>
            </w:pPr>
            <w:r>
              <w:rPr>
                <w:rFonts w:ascii="Arial" w:eastAsia="Calibri" w:hAnsi="Arial" w:cs="Arial"/>
                <w:sz w:val="24"/>
                <w:szCs w:val="24"/>
              </w:rPr>
              <w:t>Due: 4-12-2014</w:t>
            </w:r>
          </w:p>
        </w:tc>
      </w:tr>
      <w:tr w:rsidR="00B630CF" w:rsidRPr="00DA27DB" w:rsidTr="00F63A10">
        <w:tc>
          <w:tcPr>
            <w:tcW w:w="1043" w:type="dxa"/>
          </w:tcPr>
          <w:p w:rsidR="00B630CF" w:rsidRPr="00DA27DB" w:rsidRDefault="00B630CF" w:rsidP="00B630CF">
            <w:pPr>
              <w:spacing w:after="0" w:line="240" w:lineRule="auto"/>
              <w:rPr>
                <w:rFonts w:ascii="Arial" w:eastAsia="Calibri" w:hAnsi="Arial" w:cs="Arial"/>
                <w:sz w:val="24"/>
                <w:szCs w:val="24"/>
              </w:rPr>
            </w:pPr>
            <w:r w:rsidRPr="00DA27DB">
              <w:rPr>
                <w:rFonts w:ascii="Arial" w:eastAsia="Calibri" w:hAnsi="Arial" w:cs="Arial"/>
                <w:sz w:val="24"/>
                <w:szCs w:val="24"/>
              </w:rPr>
              <w:t>Week Five</w:t>
            </w:r>
          </w:p>
          <w:p w:rsidR="00B630CF" w:rsidRPr="00DA27DB" w:rsidRDefault="00824932" w:rsidP="00B630CF">
            <w:pPr>
              <w:spacing w:after="0" w:line="240" w:lineRule="auto"/>
              <w:rPr>
                <w:rFonts w:ascii="Arial" w:eastAsia="Calibri" w:hAnsi="Arial" w:cs="Arial"/>
                <w:sz w:val="24"/>
                <w:szCs w:val="24"/>
              </w:rPr>
            </w:pPr>
            <w:r>
              <w:rPr>
                <w:rFonts w:ascii="Arial" w:eastAsia="Calibri" w:hAnsi="Arial" w:cs="Arial"/>
                <w:sz w:val="24"/>
                <w:szCs w:val="24"/>
              </w:rPr>
              <w:t>4-13-14</w:t>
            </w:r>
          </w:p>
        </w:tc>
        <w:tc>
          <w:tcPr>
            <w:tcW w:w="2992" w:type="dxa"/>
          </w:tcPr>
          <w:p w:rsidR="00B630CF" w:rsidRDefault="004E7D53" w:rsidP="00B630CF">
            <w:pPr>
              <w:spacing w:after="0" w:line="240" w:lineRule="auto"/>
              <w:rPr>
                <w:rFonts w:ascii="Arial" w:eastAsia="Calibri" w:hAnsi="Arial" w:cs="Arial"/>
                <w:sz w:val="24"/>
                <w:szCs w:val="24"/>
              </w:rPr>
            </w:pPr>
            <w:r>
              <w:rPr>
                <w:rFonts w:ascii="Arial" w:eastAsia="Calibri" w:hAnsi="Arial" w:cs="Arial"/>
                <w:sz w:val="24"/>
                <w:szCs w:val="24"/>
              </w:rPr>
              <w:t>Discussion Questions</w:t>
            </w:r>
          </w:p>
          <w:p w:rsidR="004E7D53" w:rsidRPr="00DA27DB" w:rsidRDefault="004E7D53" w:rsidP="00B630CF">
            <w:pPr>
              <w:spacing w:after="0" w:line="240" w:lineRule="auto"/>
              <w:rPr>
                <w:rFonts w:ascii="Arial" w:eastAsia="Calibri" w:hAnsi="Arial" w:cs="Arial"/>
                <w:sz w:val="24"/>
                <w:szCs w:val="24"/>
              </w:rPr>
            </w:pPr>
            <w:r>
              <w:rPr>
                <w:rFonts w:ascii="Arial" w:eastAsia="Calibri" w:hAnsi="Arial" w:cs="Arial"/>
                <w:sz w:val="24"/>
                <w:szCs w:val="24"/>
              </w:rPr>
              <w:t>Reflective Responses</w:t>
            </w:r>
          </w:p>
        </w:tc>
        <w:tc>
          <w:tcPr>
            <w:tcW w:w="2770" w:type="dxa"/>
          </w:tcPr>
          <w:p w:rsidR="004E7D53" w:rsidRDefault="004E7D53" w:rsidP="00B630CF">
            <w:pPr>
              <w:spacing w:after="0" w:line="240" w:lineRule="auto"/>
              <w:rPr>
                <w:rFonts w:ascii="Arial" w:eastAsia="Calibri" w:hAnsi="Arial" w:cs="Arial"/>
                <w:sz w:val="24"/>
                <w:szCs w:val="24"/>
              </w:rPr>
            </w:pPr>
            <w:r>
              <w:rPr>
                <w:rFonts w:ascii="Arial" w:eastAsia="Calibri" w:hAnsi="Arial" w:cs="Arial"/>
                <w:sz w:val="24"/>
                <w:szCs w:val="24"/>
              </w:rPr>
              <w:t>Fried, Chapters 9 &amp; 10</w:t>
            </w:r>
          </w:p>
          <w:p w:rsidR="00B630CF" w:rsidRPr="00DA27DB" w:rsidRDefault="004E7D53" w:rsidP="00B630CF">
            <w:pPr>
              <w:spacing w:after="0" w:line="240" w:lineRule="auto"/>
              <w:rPr>
                <w:rFonts w:ascii="Arial" w:eastAsia="Calibri" w:hAnsi="Arial" w:cs="Arial"/>
                <w:sz w:val="24"/>
                <w:szCs w:val="24"/>
              </w:rPr>
            </w:pPr>
            <w:r>
              <w:rPr>
                <w:rFonts w:ascii="Arial" w:eastAsia="Calibri" w:hAnsi="Arial" w:cs="Arial"/>
                <w:sz w:val="24"/>
                <w:szCs w:val="24"/>
              </w:rPr>
              <w:t>PowerPoint #5</w:t>
            </w:r>
          </w:p>
          <w:p w:rsidR="00B630CF" w:rsidRPr="00DA27DB" w:rsidRDefault="00B630CF" w:rsidP="00B630CF">
            <w:pPr>
              <w:spacing w:after="0" w:line="240" w:lineRule="auto"/>
              <w:rPr>
                <w:rFonts w:ascii="Arial" w:eastAsia="Calibri" w:hAnsi="Arial" w:cs="Arial"/>
                <w:sz w:val="24"/>
                <w:szCs w:val="24"/>
              </w:rPr>
            </w:pPr>
          </w:p>
        </w:tc>
        <w:tc>
          <w:tcPr>
            <w:tcW w:w="2771" w:type="dxa"/>
          </w:tcPr>
          <w:p w:rsidR="00B630CF" w:rsidRPr="00DA27DB" w:rsidRDefault="004E7D53" w:rsidP="00B630CF">
            <w:pPr>
              <w:spacing w:after="0" w:line="240" w:lineRule="auto"/>
              <w:rPr>
                <w:rFonts w:ascii="Arial" w:eastAsia="Calibri" w:hAnsi="Arial" w:cs="Arial"/>
                <w:sz w:val="24"/>
                <w:szCs w:val="24"/>
              </w:rPr>
            </w:pPr>
            <w:r>
              <w:rPr>
                <w:rFonts w:ascii="Arial" w:eastAsia="Calibri" w:hAnsi="Arial" w:cs="Arial"/>
                <w:sz w:val="24"/>
                <w:szCs w:val="24"/>
              </w:rPr>
              <w:t>Discussion Questions</w:t>
            </w:r>
          </w:p>
          <w:p w:rsidR="00B630CF" w:rsidRPr="00DA27DB" w:rsidRDefault="004E7D53" w:rsidP="00B630CF">
            <w:pPr>
              <w:spacing w:after="0" w:line="240" w:lineRule="auto"/>
              <w:rPr>
                <w:rFonts w:ascii="Arial" w:eastAsia="Calibri" w:hAnsi="Arial" w:cs="Arial"/>
                <w:sz w:val="24"/>
                <w:szCs w:val="24"/>
              </w:rPr>
            </w:pPr>
            <w:r>
              <w:rPr>
                <w:rFonts w:ascii="Arial" w:eastAsia="Calibri" w:hAnsi="Arial" w:cs="Arial"/>
                <w:sz w:val="24"/>
                <w:szCs w:val="24"/>
              </w:rPr>
              <w:t>Reflective Responses</w:t>
            </w:r>
            <w:r w:rsidR="00B630CF" w:rsidRPr="00DA27DB">
              <w:rPr>
                <w:rFonts w:ascii="Arial" w:eastAsia="Calibri" w:hAnsi="Arial" w:cs="Arial"/>
                <w:sz w:val="24"/>
                <w:szCs w:val="24"/>
              </w:rPr>
              <w:t xml:space="preserve"> Due</w:t>
            </w:r>
            <w:r w:rsidR="00824932">
              <w:rPr>
                <w:rFonts w:ascii="Arial" w:eastAsia="Calibri" w:hAnsi="Arial" w:cs="Arial"/>
                <w:sz w:val="24"/>
                <w:szCs w:val="24"/>
              </w:rPr>
              <w:t>: 4-19-2014</w:t>
            </w:r>
          </w:p>
        </w:tc>
      </w:tr>
      <w:tr w:rsidR="00B630CF" w:rsidRPr="00DA27DB" w:rsidTr="00F63A10">
        <w:tc>
          <w:tcPr>
            <w:tcW w:w="1043" w:type="dxa"/>
          </w:tcPr>
          <w:p w:rsidR="00B630CF" w:rsidRPr="00DA27DB" w:rsidRDefault="00B630CF" w:rsidP="00B630CF">
            <w:pPr>
              <w:spacing w:after="0" w:line="240" w:lineRule="auto"/>
              <w:rPr>
                <w:rFonts w:ascii="Arial" w:eastAsia="Calibri" w:hAnsi="Arial" w:cs="Arial"/>
                <w:sz w:val="24"/>
                <w:szCs w:val="24"/>
              </w:rPr>
            </w:pPr>
            <w:r w:rsidRPr="00DA27DB">
              <w:rPr>
                <w:rFonts w:ascii="Arial" w:eastAsia="Calibri" w:hAnsi="Arial" w:cs="Arial"/>
                <w:sz w:val="24"/>
                <w:szCs w:val="24"/>
              </w:rPr>
              <w:t>Week Six</w:t>
            </w:r>
          </w:p>
          <w:p w:rsidR="00B630CF" w:rsidRPr="00DA27DB" w:rsidRDefault="00824932" w:rsidP="00B630CF">
            <w:pPr>
              <w:spacing w:after="0" w:line="240" w:lineRule="auto"/>
              <w:rPr>
                <w:rFonts w:ascii="Arial" w:eastAsia="Calibri" w:hAnsi="Arial" w:cs="Arial"/>
                <w:sz w:val="24"/>
                <w:szCs w:val="24"/>
              </w:rPr>
            </w:pPr>
            <w:r>
              <w:rPr>
                <w:rFonts w:ascii="Arial" w:eastAsia="Calibri" w:hAnsi="Arial" w:cs="Arial"/>
                <w:sz w:val="24"/>
                <w:szCs w:val="24"/>
              </w:rPr>
              <w:t>4-20-14</w:t>
            </w:r>
          </w:p>
        </w:tc>
        <w:tc>
          <w:tcPr>
            <w:tcW w:w="2992" w:type="dxa"/>
          </w:tcPr>
          <w:p w:rsidR="00B630CF" w:rsidRDefault="004E7D53" w:rsidP="00B630CF">
            <w:pPr>
              <w:spacing w:after="0" w:line="240" w:lineRule="auto"/>
              <w:rPr>
                <w:rFonts w:ascii="Arial" w:eastAsia="Calibri" w:hAnsi="Arial" w:cs="Arial"/>
                <w:sz w:val="24"/>
                <w:szCs w:val="24"/>
              </w:rPr>
            </w:pPr>
            <w:r>
              <w:rPr>
                <w:rFonts w:ascii="Arial" w:eastAsia="Calibri" w:hAnsi="Arial" w:cs="Arial"/>
                <w:sz w:val="24"/>
                <w:szCs w:val="24"/>
              </w:rPr>
              <w:t>Discussion Questions</w:t>
            </w:r>
          </w:p>
          <w:p w:rsidR="004E7D53" w:rsidRPr="00DA27DB" w:rsidRDefault="004E7D53" w:rsidP="00B630CF">
            <w:pPr>
              <w:spacing w:after="0" w:line="240" w:lineRule="auto"/>
              <w:rPr>
                <w:rFonts w:ascii="Arial" w:eastAsia="Calibri" w:hAnsi="Arial" w:cs="Arial"/>
                <w:sz w:val="24"/>
                <w:szCs w:val="24"/>
              </w:rPr>
            </w:pPr>
            <w:r>
              <w:rPr>
                <w:rFonts w:ascii="Arial" w:eastAsia="Calibri" w:hAnsi="Arial" w:cs="Arial"/>
                <w:sz w:val="24"/>
                <w:szCs w:val="24"/>
              </w:rPr>
              <w:t>Reflective Responses</w:t>
            </w:r>
          </w:p>
        </w:tc>
        <w:tc>
          <w:tcPr>
            <w:tcW w:w="2770" w:type="dxa"/>
          </w:tcPr>
          <w:p w:rsidR="00B630CF" w:rsidRPr="00DA27DB" w:rsidRDefault="004E7D53" w:rsidP="00B630CF">
            <w:pPr>
              <w:spacing w:after="0" w:line="240" w:lineRule="auto"/>
              <w:rPr>
                <w:rFonts w:ascii="Arial" w:eastAsia="Calibri" w:hAnsi="Arial" w:cs="Arial"/>
                <w:sz w:val="24"/>
                <w:szCs w:val="24"/>
              </w:rPr>
            </w:pPr>
            <w:r>
              <w:rPr>
                <w:rFonts w:ascii="Arial" w:eastAsia="Calibri" w:hAnsi="Arial" w:cs="Arial"/>
                <w:sz w:val="24"/>
                <w:szCs w:val="24"/>
              </w:rPr>
              <w:t>Fried, Chapters 11 &amp; 12</w:t>
            </w:r>
          </w:p>
          <w:p w:rsidR="00B630CF" w:rsidRPr="00DA27DB" w:rsidRDefault="00B630CF" w:rsidP="00B630CF">
            <w:pPr>
              <w:spacing w:after="0" w:line="240" w:lineRule="auto"/>
              <w:rPr>
                <w:rFonts w:ascii="Arial" w:eastAsia="Calibri" w:hAnsi="Arial" w:cs="Arial"/>
                <w:sz w:val="24"/>
                <w:szCs w:val="24"/>
              </w:rPr>
            </w:pPr>
            <w:r w:rsidRPr="00DA27DB">
              <w:rPr>
                <w:rFonts w:ascii="Arial" w:eastAsia="Calibri" w:hAnsi="Arial" w:cs="Arial"/>
                <w:sz w:val="24"/>
                <w:szCs w:val="24"/>
              </w:rPr>
              <w:t>PowerP</w:t>
            </w:r>
            <w:r w:rsidR="004E7D53">
              <w:rPr>
                <w:rFonts w:ascii="Arial" w:eastAsia="Calibri" w:hAnsi="Arial" w:cs="Arial"/>
                <w:sz w:val="24"/>
                <w:szCs w:val="24"/>
              </w:rPr>
              <w:t>oint</w:t>
            </w:r>
            <w:r w:rsidRPr="00DA27DB">
              <w:rPr>
                <w:rFonts w:ascii="Arial" w:eastAsia="Calibri" w:hAnsi="Arial" w:cs="Arial"/>
                <w:sz w:val="24"/>
                <w:szCs w:val="24"/>
              </w:rPr>
              <w:t xml:space="preserve"> </w:t>
            </w:r>
            <w:r w:rsidR="004E7D53">
              <w:rPr>
                <w:rFonts w:ascii="Arial" w:eastAsia="Calibri" w:hAnsi="Arial" w:cs="Arial"/>
                <w:sz w:val="24"/>
                <w:szCs w:val="24"/>
              </w:rPr>
              <w:t>#6</w:t>
            </w:r>
          </w:p>
        </w:tc>
        <w:tc>
          <w:tcPr>
            <w:tcW w:w="2771" w:type="dxa"/>
          </w:tcPr>
          <w:p w:rsidR="004E7D53" w:rsidRDefault="004E7D53" w:rsidP="00B630CF">
            <w:pPr>
              <w:spacing w:after="0" w:line="240" w:lineRule="auto"/>
              <w:rPr>
                <w:rFonts w:ascii="Arial" w:eastAsia="Calibri" w:hAnsi="Arial" w:cs="Arial"/>
                <w:sz w:val="24"/>
                <w:szCs w:val="24"/>
              </w:rPr>
            </w:pPr>
            <w:r>
              <w:rPr>
                <w:rFonts w:ascii="Arial" w:eastAsia="Calibri" w:hAnsi="Arial" w:cs="Arial"/>
                <w:sz w:val="24"/>
                <w:szCs w:val="24"/>
              </w:rPr>
              <w:t>Discussion Questions</w:t>
            </w:r>
          </w:p>
          <w:p w:rsidR="004E7D53" w:rsidRDefault="004E7D53" w:rsidP="00B630CF">
            <w:pPr>
              <w:spacing w:after="0" w:line="240" w:lineRule="auto"/>
              <w:rPr>
                <w:rFonts w:ascii="Arial" w:eastAsia="Calibri" w:hAnsi="Arial" w:cs="Arial"/>
                <w:sz w:val="24"/>
                <w:szCs w:val="24"/>
              </w:rPr>
            </w:pPr>
            <w:r>
              <w:rPr>
                <w:rFonts w:ascii="Arial" w:eastAsia="Calibri" w:hAnsi="Arial" w:cs="Arial"/>
                <w:sz w:val="24"/>
                <w:szCs w:val="24"/>
              </w:rPr>
              <w:t>Reflective Responses</w:t>
            </w:r>
          </w:p>
          <w:p w:rsidR="004E7D53" w:rsidRDefault="004E7D53" w:rsidP="00B630CF">
            <w:pPr>
              <w:spacing w:after="0" w:line="240" w:lineRule="auto"/>
              <w:rPr>
                <w:rFonts w:ascii="Arial" w:eastAsia="Calibri" w:hAnsi="Arial" w:cs="Arial"/>
                <w:sz w:val="24"/>
                <w:szCs w:val="24"/>
              </w:rPr>
            </w:pPr>
            <w:r>
              <w:rPr>
                <w:rFonts w:ascii="Arial" w:eastAsia="Calibri" w:hAnsi="Arial" w:cs="Arial"/>
                <w:sz w:val="24"/>
                <w:szCs w:val="24"/>
              </w:rPr>
              <w:t>EXAM #2</w:t>
            </w:r>
            <w:r w:rsidR="00B630CF" w:rsidRPr="00DA27DB">
              <w:rPr>
                <w:rFonts w:ascii="Arial" w:eastAsia="Calibri" w:hAnsi="Arial" w:cs="Arial"/>
                <w:sz w:val="24"/>
                <w:szCs w:val="24"/>
              </w:rPr>
              <w:t xml:space="preserve"> </w:t>
            </w:r>
          </w:p>
          <w:p w:rsidR="00B630CF" w:rsidRPr="00DA27DB" w:rsidRDefault="00B630CF" w:rsidP="00B630CF">
            <w:pPr>
              <w:spacing w:after="0" w:line="240" w:lineRule="auto"/>
              <w:rPr>
                <w:rFonts w:ascii="Arial" w:eastAsia="Calibri" w:hAnsi="Arial" w:cs="Arial"/>
                <w:sz w:val="24"/>
                <w:szCs w:val="24"/>
              </w:rPr>
            </w:pPr>
            <w:r w:rsidRPr="00DA27DB">
              <w:rPr>
                <w:rFonts w:ascii="Arial" w:eastAsia="Calibri" w:hAnsi="Arial" w:cs="Arial"/>
                <w:sz w:val="24"/>
                <w:szCs w:val="24"/>
              </w:rPr>
              <w:t>Due</w:t>
            </w:r>
            <w:r w:rsidR="00824932">
              <w:rPr>
                <w:rFonts w:ascii="Arial" w:eastAsia="Calibri" w:hAnsi="Arial" w:cs="Arial"/>
                <w:sz w:val="24"/>
                <w:szCs w:val="24"/>
              </w:rPr>
              <w:t>: 4-26-2014</w:t>
            </w:r>
          </w:p>
        </w:tc>
      </w:tr>
      <w:tr w:rsidR="00B630CF" w:rsidRPr="00DA27DB" w:rsidTr="00F63A10">
        <w:tc>
          <w:tcPr>
            <w:tcW w:w="1043" w:type="dxa"/>
          </w:tcPr>
          <w:p w:rsidR="00B630CF" w:rsidRPr="00DA27DB" w:rsidRDefault="00B630CF" w:rsidP="00B630CF">
            <w:pPr>
              <w:spacing w:after="0" w:line="240" w:lineRule="auto"/>
              <w:rPr>
                <w:rFonts w:ascii="Arial" w:eastAsia="Calibri" w:hAnsi="Arial" w:cs="Arial"/>
                <w:sz w:val="24"/>
                <w:szCs w:val="24"/>
              </w:rPr>
            </w:pPr>
            <w:r w:rsidRPr="00DA27DB">
              <w:rPr>
                <w:rFonts w:ascii="Arial" w:eastAsia="Calibri" w:hAnsi="Arial" w:cs="Arial"/>
                <w:sz w:val="24"/>
                <w:szCs w:val="24"/>
              </w:rPr>
              <w:t>Week Seven</w:t>
            </w:r>
          </w:p>
          <w:p w:rsidR="00B630CF" w:rsidRPr="00DA27DB" w:rsidRDefault="00824932" w:rsidP="00B630CF">
            <w:pPr>
              <w:spacing w:after="0" w:line="240" w:lineRule="auto"/>
              <w:rPr>
                <w:rFonts w:ascii="Arial" w:eastAsia="Calibri" w:hAnsi="Arial" w:cs="Arial"/>
                <w:sz w:val="24"/>
                <w:szCs w:val="24"/>
              </w:rPr>
            </w:pPr>
            <w:r>
              <w:rPr>
                <w:rFonts w:ascii="Arial" w:eastAsia="Calibri" w:hAnsi="Arial" w:cs="Arial"/>
                <w:sz w:val="24"/>
                <w:szCs w:val="24"/>
              </w:rPr>
              <w:t>4-27-14</w:t>
            </w:r>
          </w:p>
        </w:tc>
        <w:tc>
          <w:tcPr>
            <w:tcW w:w="2992" w:type="dxa"/>
          </w:tcPr>
          <w:p w:rsidR="00B630CF" w:rsidRDefault="00DE2278" w:rsidP="00B630CF">
            <w:pPr>
              <w:spacing w:after="0" w:line="240" w:lineRule="auto"/>
              <w:rPr>
                <w:rFonts w:ascii="Arial" w:eastAsia="Calibri" w:hAnsi="Arial" w:cs="Arial"/>
                <w:sz w:val="24"/>
                <w:szCs w:val="24"/>
              </w:rPr>
            </w:pPr>
            <w:r>
              <w:rPr>
                <w:rFonts w:ascii="Arial" w:eastAsia="Calibri" w:hAnsi="Arial" w:cs="Arial"/>
                <w:sz w:val="24"/>
                <w:szCs w:val="24"/>
              </w:rPr>
              <w:t>Discussion Questions</w:t>
            </w:r>
          </w:p>
          <w:p w:rsidR="00DE2278" w:rsidRDefault="00DE2278" w:rsidP="00B630CF">
            <w:pPr>
              <w:spacing w:after="0" w:line="240" w:lineRule="auto"/>
              <w:rPr>
                <w:rFonts w:ascii="Arial" w:eastAsia="Calibri" w:hAnsi="Arial" w:cs="Arial"/>
                <w:sz w:val="24"/>
                <w:szCs w:val="24"/>
              </w:rPr>
            </w:pPr>
            <w:r>
              <w:rPr>
                <w:rFonts w:ascii="Arial" w:eastAsia="Calibri" w:hAnsi="Arial" w:cs="Arial"/>
                <w:sz w:val="24"/>
                <w:szCs w:val="24"/>
              </w:rPr>
              <w:t>Reflective Responses</w:t>
            </w:r>
          </w:p>
          <w:p w:rsidR="00DE2278" w:rsidRPr="00DA27DB" w:rsidRDefault="00DE2278" w:rsidP="00B630CF">
            <w:pPr>
              <w:spacing w:after="0" w:line="240" w:lineRule="auto"/>
              <w:rPr>
                <w:rFonts w:ascii="Arial" w:eastAsia="Calibri" w:hAnsi="Arial" w:cs="Arial"/>
                <w:sz w:val="24"/>
                <w:szCs w:val="24"/>
              </w:rPr>
            </w:pPr>
            <w:r>
              <w:rPr>
                <w:rFonts w:ascii="Arial" w:eastAsia="Calibri" w:hAnsi="Arial" w:cs="Arial"/>
                <w:sz w:val="24"/>
                <w:szCs w:val="24"/>
              </w:rPr>
              <w:t>PROJECT #2</w:t>
            </w:r>
          </w:p>
        </w:tc>
        <w:tc>
          <w:tcPr>
            <w:tcW w:w="2770" w:type="dxa"/>
          </w:tcPr>
          <w:p w:rsidR="00B630CF" w:rsidRPr="00DA27DB" w:rsidRDefault="00DE2278" w:rsidP="00B630CF">
            <w:pPr>
              <w:spacing w:after="0" w:line="240" w:lineRule="auto"/>
              <w:rPr>
                <w:rFonts w:ascii="Arial" w:eastAsia="Calibri" w:hAnsi="Arial" w:cs="Arial"/>
                <w:sz w:val="24"/>
                <w:szCs w:val="24"/>
              </w:rPr>
            </w:pPr>
            <w:r>
              <w:rPr>
                <w:rFonts w:ascii="Arial" w:eastAsia="Calibri" w:hAnsi="Arial" w:cs="Arial"/>
                <w:sz w:val="24"/>
                <w:szCs w:val="24"/>
              </w:rPr>
              <w:t>Fried, Chapters 13 &amp; 14</w:t>
            </w:r>
          </w:p>
          <w:p w:rsidR="00B630CF" w:rsidRPr="00DA27DB" w:rsidRDefault="00B630CF" w:rsidP="00B630CF">
            <w:pPr>
              <w:spacing w:after="0" w:line="240" w:lineRule="auto"/>
              <w:rPr>
                <w:rFonts w:ascii="Arial" w:eastAsia="Calibri" w:hAnsi="Arial" w:cs="Arial"/>
                <w:sz w:val="24"/>
                <w:szCs w:val="24"/>
              </w:rPr>
            </w:pPr>
            <w:r w:rsidRPr="00DA27DB">
              <w:rPr>
                <w:rFonts w:ascii="Arial" w:eastAsia="Calibri" w:hAnsi="Arial" w:cs="Arial"/>
                <w:sz w:val="24"/>
                <w:szCs w:val="24"/>
              </w:rPr>
              <w:t>PowerP</w:t>
            </w:r>
            <w:r w:rsidR="00DE2278">
              <w:rPr>
                <w:rFonts w:ascii="Arial" w:eastAsia="Calibri" w:hAnsi="Arial" w:cs="Arial"/>
                <w:sz w:val="24"/>
                <w:szCs w:val="24"/>
              </w:rPr>
              <w:t>oint</w:t>
            </w:r>
            <w:r w:rsidRPr="00DA27DB">
              <w:rPr>
                <w:rFonts w:ascii="Arial" w:eastAsia="Calibri" w:hAnsi="Arial" w:cs="Arial"/>
                <w:sz w:val="24"/>
                <w:szCs w:val="24"/>
              </w:rPr>
              <w:t xml:space="preserve"> </w:t>
            </w:r>
            <w:r w:rsidR="00DE2278">
              <w:rPr>
                <w:rFonts w:ascii="Arial" w:eastAsia="Calibri" w:hAnsi="Arial" w:cs="Arial"/>
                <w:sz w:val="24"/>
                <w:szCs w:val="24"/>
              </w:rPr>
              <w:t>#7</w:t>
            </w:r>
          </w:p>
        </w:tc>
        <w:tc>
          <w:tcPr>
            <w:tcW w:w="2771" w:type="dxa"/>
          </w:tcPr>
          <w:p w:rsidR="00B630CF" w:rsidRPr="00DA27DB" w:rsidRDefault="00DE2278" w:rsidP="00B630CF">
            <w:pPr>
              <w:spacing w:after="0" w:line="240" w:lineRule="auto"/>
              <w:rPr>
                <w:rFonts w:ascii="Arial" w:eastAsia="Calibri" w:hAnsi="Arial" w:cs="Arial"/>
                <w:sz w:val="24"/>
                <w:szCs w:val="24"/>
              </w:rPr>
            </w:pPr>
            <w:r>
              <w:rPr>
                <w:rFonts w:ascii="Arial" w:eastAsia="Calibri" w:hAnsi="Arial" w:cs="Arial"/>
                <w:sz w:val="24"/>
                <w:szCs w:val="24"/>
              </w:rPr>
              <w:t>Discussion Questions</w:t>
            </w:r>
          </w:p>
          <w:p w:rsidR="00B630CF" w:rsidRPr="00DA27DB" w:rsidRDefault="00DE2278" w:rsidP="00B630CF">
            <w:pPr>
              <w:spacing w:after="0" w:line="240" w:lineRule="auto"/>
              <w:rPr>
                <w:rFonts w:ascii="Arial" w:eastAsia="Calibri" w:hAnsi="Arial" w:cs="Arial"/>
                <w:sz w:val="24"/>
                <w:szCs w:val="24"/>
              </w:rPr>
            </w:pPr>
            <w:r>
              <w:rPr>
                <w:rFonts w:ascii="Arial" w:eastAsia="Calibri" w:hAnsi="Arial" w:cs="Arial"/>
                <w:sz w:val="24"/>
                <w:szCs w:val="24"/>
              </w:rPr>
              <w:t>Reflective Responses</w:t>
            </w:r>
          </w:p>
          <w:p w:rsidR="00DE2278" w:rsidRDefault="00DE2278" w:rsidP="00B630CF">
            <w:pPr>
              <w:spacing w:after="0" w:line="240" w:lineRule="auto"/>
              <w:rPr>
                <w:rFonts w:ascii="Arial" w:eastAsia="Calibri" w:hAnsi="Arial" w:cs="Arial"/>
                <w:sz w:val="24"/>
                <w:szCs w:val="24"/>
              </w:rPr>
            </w:pPr>
            <w:r>
              <w:rPr>
                <w:rFonts w:ascii="Arial" w:eastAsia="Calibri" w:hAnsi="Arial" w:cs="Arial"/>
                <w:sz w:val="24"/>
                <w:szCs w:val="24"/>
              </w:rPr>
              <w:t>PROJECT #2</w:t>
            </w:r>
            <w:r w:rsidR="00B630CF" w:rsidRPr="00DA27DB">
              <w:rPr>
                <w:rFonts w:ascii="Arial" w:eastAsia="Calibri" w:hAnsi="Arial" w:cs="Arial"/>
                <w:sz w:val="24"/>
                <w:szCs w:val="24"/>
              </w:rPr>
              <w:t xml:space="preserve"> </w:t>
            </w:r>
          </w:p>
          <w:p w:rsidR="00B630CF" w:rsidRPr="00DA27DB" w:rsidRDefault="00B630CF" w:rsidP="00B630CF">
            <w:pPr>
              <w:spacing w:after="0" w:line="240" w:lineRule="auto"/>
              <w:rPr>
                <w:rFonts w:ascii="Arial" w:eastAsia="Calibri" w:hAnsi="Arial" w:cs="Arial"/>
                <w:sz w:val="24"/>
                <w:szCs w:val="24"/>
              </w:rPr>
            </w:pPr>
            <w:r w:rsidRPr="00DA27DB">
              <w:rPr>
                <w:rFonts w:ascii="Arial" w:eastAsia="Calibri" w:hAnsi="Arial" w:cs="Arial"/>
                <w:sz w:val="24"/>
                <w:szCs w:val="24"/>
              </w:rPr>
              <w:t>Due</w:t>
            </w:r>
            <w:r w:rsidR="00824932">
              <w:rPr>
                <w:rFonts w:ascii="Arial" w:eastAsia="Calibri" w:hAnsi="Arial" w:cs="Arial"/>
                <w:sz w:val="24"/>
                <w:szCs w:val="24"/>
              </w:rPr>
              <w:t>: 5-3-2014</w:t>
            </w:r>
          </w:p>
        </w:tc>
      </w:tr>
      <w:tr w:rsidR="00B630CF" w:rsidRPr="00DA27DB" w:rsidTr="00F63A10">
        <w:tc>
          <w:tcPr>
            <w:tcW w:w="1043" w:type="dxa"/>
          </w:tcPr>
          <w:p w:rsidR="00B630CF" w:rsidRPr="00DA27DB" w:rsidRDefault="00B630CF" w:rsidP="00B630CF">
            <w:pPr>
              <w:spacing w:after="0" w:line="240" w:lineRule="auto"/>
              <w:rPr>
                <w:rFonts w:ascii="Arial" w:eastAsia="Calibri" w:hAnsi="Arial" w:cs="Arial"/>
                <w:sz w:val="24"/>
                <w:szCs w:val="24"/>
              </w:rPr>
            </w:pPr>
            <w:r w:rsidRPr="00DA27DB">
              <w:rPr>
                <w:rFonts w:ascii="Arial" w:eastAsia="Calibri" w:hAnsi="Arial" w:cs="Arial"/>
                <w:sz w:val="24"/>
                <w:szCs w:val="24"/>
              </w:rPr>
              <w:t>Week Eight</w:t>
            </w:r>
          </w:p>
          <w:p w:rsidR="00B630CF" w:rsidRPr="00DA27DB" w:rsidRDefault="0053117B" w:rsidP="00B630CF">
            <w:pPr>
              <w:spacing w:after="0" w:line="240" w:lineRule="auto"/>
              <w:rPr>
                <w:rFonts w:ascii="Arial" w:eastAsia="Calibri" w:hAnsi="Arial" w:cs="Arial"/>
                <w:sz w:val="24"/>
                <w:szCs w:val="24"/>
              </w:rPr>
            </w:pPr>
            <w:r>
              <w:rPr>
                <w:rFonts w:ascii="Arial" w:eastAsia="Calibri" w:hAnsi="Arial" w:cs="Arial"/>
                <w:sz w:val="24"/>
                <w:szCs w:val="24"/>
              </w:rPr>
              <w:t>5</w:t>
            </w:r>
            <w:r w:rsidR="00824932">
              <w:rPr>
                <w:rFonts w:ascii="Arial" w:eastAsia="Calibri" w:hAnsi="Arial" w:cs="Arial"/>
                <w:sz w:val="24"/>
                <w:szCs w:val="24"/>
              </w:rPr>
              <w:t>-</w:t>
            </w:r>
            <w:r>
              <w:rPr>
                <w:rFonts w:ascii="Arial" w:eastAsia="Calibri" w:hAnsi="Arial" w:cs="Arial"/>
                <w:sz w:val="24"/>
                <w:szCs w:val="24"/>
              </w:rPr>
              <w:t>4</w:t>
            </w:r>
            <w:r w:rsidR="00824932">
              <w:rPr>
                <w:rFonts w:ascii="Arial" w:eastAsia="Calibri" w:hAnsi="Arial" w:cs="Arial"/>
                <w:sz w:val="24"/>
                <w:szCs w:val="24"/>
              </w:rPr>
              <w:t>-14</w:t>
            </w:r>
          </w:p>
        </w:tc>
        <w:tc>
          <w:tcPr>
            <w:tcW w:w="2992" w:type="dxa"/>
          </w:tcPr>
          <w:p w:rsidR="00B630CF" w:rsidRDefault="00DE2278" w:rsidP="00B630CF">
            <w:pPr>
              <w:spacing w:after="0" w:line="240" w:lineRule="auto"/>
              <w:rPr>
                <w:rFonts w:ascii="Arial" w:eastAsia="Calibri" w:hAnsi="Arial" w:cs="Arial"/>
                <w:sz w:val="24"/>
                <w:szCs w:val="24"/>
              </w:rPr>
            </w:pPr>
            <w:r>
              <w:rPr>
                <w:rFonts w:ascii="Arial" w:eastAsia="Calibri" w:hAnsi="Arial" w:cs="Arial"/>
                <w:sz w:val="24"/>
                <w:szCs w:val="24"/>
              </w:rPr>
              <w:t>Discussion Questions</w:t>
            </w:r>
          </w:p>
          <w:p w:rsidR="00DE2278" w:rsidRPr="00DA27DB" w:rsidRDefault="00DE2278" w:rsidP="00B630CF">
            <w:pPr>
              <w:spacing w:after="0" w:line="240" w:lineRule="auto"/>
              <w:rPr>
                <w:rFonts w:ascii="Arial" w:eastAsia="Calibri" w:hAnsi="Arial" w:cs="Arial"/>
                <w:sz w:val="24"/>
                <w:szCs w:val="24"/>
              </w:rPr>
            </w:pPr>
            <w:r>
              <w:rPr>
                <w:rFonts w:ascii="Arial" w:eastAsia="Calibri" w:hAnsi="Arial" w:cs="Arial"/>
                <w:sz w:val="24"/>
                <w:szCs w:val="24"/>
              </w:rPr>
              <w:t>Reflective Responses</w:t>
            </w:r>
          </w:p>
        </w:tc>
        <w:tc>
          <w:tcPr>
            <w:tcW w:w="2770" w:type="dxa"/>
          </w:tcPr>
          <w:p w:rsidR="00B630CF" w:rsidRPr="00DA27DB" w:rsidRDefault="00DE2278" w:rsidP="00B630CF">
            <w:pPr>
              <w:spacing w:after="0" w:line="240" w:lineRule="auto"/>
              <w:rPr>
                <w:rFonts w:ascii="Arial" w:eastAsia="Calibri" w:hAnsi="Arial" w:cs="Arial"/>
                <w:sz w:val="24"/>
                <w:szCs w:val="24"/>
              </w:rPr>
            </w:pPr>
            <w:r>
              <w:rPr>
                <w:rFonts w:ascii="Arial" w:eastAsia="Calibri" w:hAnsi="Arial" w:cs="Arial"/>
                <w:sz w:val="24"/>
                <w:szCs w:val="24"/>
              </w:rPr>
              <w:t>PowerPoint #8</w:t>
            </w:r>
          </w:p>
          <w:p w:rsidR="00B630CF" w:rsidRPr="00DA27DB" w:rsidRDefault="00B630CF" w:rsidP="00B630CF">
            <w:pPr>
              <w:spacing w:after="0" w:line="240" w:lineRule="auto"/>
              <w:rPr>
                <w:rFonts w:ascii="Arial" w:eastAsia="Calibri" w:hAnsi="Arial" w:cs="Arial"/>
                <w:sz w:val="24"/>
                <w:szCs w:val="24"/>
              </w:rPr>
            </w:pPr>
          </w:p>
        </w:tc>
        <w:tc>
          <w:tcPr>
            <w:tcW w:w="2771" w:type="dxa"/>
          </w:tcPr>
          <w:p w:rsidR="00DE2278" w:rsidRDefault="00DE2278" w:rsidP="00B630CF">
            <w:pPr>
              <w:spacing w:after="0" w:line="240" w:lineRule="auto"/>
              <w:rPr>
                <w:rFonts w:ascii="Arial" w:eastAsia="Calibri" w:hAnsi="Arial" w:cs="Arial"/>
                <w:sz w:val="24"/>
                <w:szCs w:val="24"/>
              </w:rPr>
            </w:pPr>
            <w:r>
              <w:rPr>
                <w:rFonts w:ascii="Arial" w:eastAsia="Calibri" w:hAnsi="Arial" w:cs="Arial"/>
                <w:sz w:val="24"/>
                <w:szCs w:val="24"/>
              </w:rPr>
              <w:t>Discussion Questions</w:t>
            </w:r>
          </w:p>
          <w:p w:rsidR="00DE2278" w:rsidRDefault="00DE2278" w:rsidP="00B630CF">
            <w:pPr>
              <w:spacing w:after="0" w:line="240" w:lineRule="auto"/>
              <w:rPr>
                <w:rFonts w:ascii="Arial" w:eastAsia="Calibri" w:hAnsi="Arial" w:cs="Arial"/>
                <w:sz w:val="24"/>
                <w:szCs w:val="24"/>
              </w:rPr>
            </w:pPr>
            <w:r>
              <w:rPr>
                <w:rFonts w:ascii="Arial" w:eastAsia="Calibri" w:hAnsi="Arial" w:cs="Arial"/>
                <w:sz w:val="24"/>
                <w:szCs w:val="24"/>
              </w:rPr>
              <w:t>Reflective Responses</w:t>
            </w:r>
          </w:p>
          <w:p w:rsidR="0053117B" w:rsidRDefault="00DE2278" w:rsidP="00B630CF">
            <w:pPr>
              <w:spacing w:after="0" w:line="240" w:lineRule="auto"/>
              <w:rPr>
                <w:rFonts w:ascii="Arial" w:eastAsia="Calibri" w:hAnsi="Arial" w:cs="Arial"/>
                <w:sz w:val="24"/>
                <w:szCs w:val="24"/>
              </w:rPr>
            </w:pPr>
            <w:r>
              <w:rPr>
                <w:rFonts w:ascii="Arial" w:eastAsia="Calibri" w:hAnsi="Arial" w:cs="Arial"/>
                <w:sz w:val="24"/>
                <w:szCs w:val="24"/>
              </w:rPr>
              <w:t>EXAM #3</w:t>
            </w:r>
          </w:p>
          <w:p w:rsidR="00B630CF" w:rsidRPr="00DA27DB" w:rsidRDefault="00B630CF" w:rsidP="00B630CF">
            <w:pPr>
              <w:spacing w:after="0" w:line="240" w:lineRule="auto"/>
              <w:rPr>
                <w:rFonts w:ascii="Arial" w:eastAsia="Calibri" w:hAnsi="Arial" w:cs="Arial"/>
                <w:sz w:val="24"/>
                <w:szCs w:val="24"/>
              </w:rPr>
            </w:pPr>
            <w:r w:rsidRPr="00DA27DB">
              <w:rPr>
                <w:rFonts w:ascii="Arial" w:eastAsia="Calibri" w:hAnsi="Arial" w:cs="Arial"/>
                <w:sz w:val="24"/>
                <w:szCs w:val="24"/>
              </w:rPr>
              <w:t>Due</w:t>
            </w:r>
            <w:r w:rsidR="0053117B">
              <w:rPr>
                <w:rFonts w:ascii="Arial" w:eastAsia="Calibri" w:hAnsi="Arial" w:cs="Arial"/>
                <w:sz w:val="24"/>
                <w:szCs w:val="24"/>
              </w:rPr>
              <w:t>: 5-10-2014</w:t>
            </w:r>
          </w:p>
          <w:p w:rsidR="00B630CF" w:rsidRPr="00DA27DB" w:rsidRDefault="00B630CF" w:rsidP="00B630CF">
            <w:pPr>
              <w:spacing w:after="0" w:line="240" w:lineRule="auto"/>
              <w:rPr>
                <w:rFonts w:ascii="Arial" w:eastAsia="Calibri" w:hAnsi="Arial" w:cs="Arial"/>
                <w:sz w:val="24"/>
                <w:szCs w:val="24"/>
              </w:rPr>
            </w:pPr>
          </w:p>
        </w:tc>
      </w:tr>
    </w:tbl>
    <w:p w:rsidR="00DE2278" w:rsidRPr="00DA27DB" w:rsidRDefault="00DE2278" w:rsidP="00E1147F">
      <w:pPr>
        <w:spacing w:after="0" w:line="240" w:lineRule="auto"/>
        <w:rPr>
          <w:rFonts w:ascii="Arial" w:eastAsia="Calibri" w:hAnsi="Arial" w:cs="Arial"/>
          <w:sz w:val="24"/>
          <w:szCs w:val="24"/>
        </w:rPr>
      </w:pPr>
      <w:r w:rsidRPr="00DA27DB">
        <w:rPr>
          <w:rFonts w:ascii="Arial" w:eastAsia="Calibri" w:hAnsi="Arial" w:cs="Arial"/>
          <w:sz w:val="24"/>
          <w:szCs w:val="24"/>
        </w:rPr>
        <w:t xml:space="preserve">*Instructional Time (IT) 42 </w:t>
      </w:r>
      <w:proofErr w:type="spellStart"/>
      <w:r w:rsidRPr="00DA27DB">
        <w:rPr>
          <w:rFonts w:ascii="Arial" w:eastAsia="Calibri" w:hAnsi="Arial" w:cs="Arial"/>
          <w:sz w:val="24"/>
          <w:szCs w:val="24"/>
        </w:rPr>
        <w:t>hrs</w:t>
      </w:r>
      <w:proofErr w:type="spellEnd"/>
      <w:r w:rsidRPr="00DA27DB">
        <w:rPr>
          <w:rFonts w:ascii="Arial" w:eastAsia="Calibri" w:hAnsi="Arial" w:cs="Arial"/>
          <w:sz w:val="24"/>
          <w:szCs w:val="24"/>
        </w:rPr>
        <w:t xml:space="preserve"> / 3 credits</w:t>
      </w:r>
    </w:p>
    <w:p w:rsidR="00DE2278" w:rsidRPr="00DA27DB" w:rsidRDefault="00DE2278" w:rsidP="00E1147F">
      <w:pPr>
        <w:spacing w:after="0" w:line="240" w:lineRule="auto"/>
        <w:rPr>
          <w:rFonts w:ascii="Arial" w:eastAsia="Calibri" w:hAnsi="Arial" w:cs="Arial"/>
          <w:sz w:val="24"/>
          <w:szCs w:val="24"/>
        </w:rPr>
      </w:pPr>
      <w:r w:rsidRPr="00DA27DB">
        <w:rPr>
          <w:rFonts w:ascii="Arial" w:eastAsia="Calibri" w:hAnsi="Arial" w:cs="Arial"/>
          <w:sz w:val="24"/>
          <w:szCs w:val="24"/>
        </w:rPr>
        <w:t>*Non-Instructional (N-IT)"Homework"</w:t>
      </w:r>
    </w:p>
    <w:p w:rsidR="00DE2278" w:rsidRPr="00DA27DB" w:rsidRDefault="00DE2278" w:rsidP="00E1147F">
      <w:pPr>
        <w:spacing w:after="0" w:line="240" w:lineRule="auto"/>
        <w:rPr>
          <w:rFonts w:ascii="Arial" w:eastAsia="Calibri" w:hAnsi="Arial" w:cs="Arial"/>
          <w:sz w:val="24"/>
          <w:szCs w:val="24"/>
        </w:rPr>
      </w:pPr>
    </w:p>
    <w:p w:rsidR="00FF7F18" w:rsidRPr="00B630CF" w:rsidRDefault="00DE2278" w:rsidP="00E1147F">
      <w:pPr>
        <w:spacing w:after="0" w:line="240" w:lineRule="auto"/>
        <w:rPr>
          <w:rFonts w:ascii="Times New Roman" w:hAnsi="Times New Roman" w:cs="Times New Roman"/>
          <w:sz w:val="24"/>
          <w:szCs w:val="24"/>
        </w:rPr>
      </w:pPr>
      <w:r w:rsidRPr="00DA27DB">
        <w:rPr>
          <w:rFonts w:ascii="Arial" w:eastAsia="Calibri" w:hAnsi="Arial" w:cs="Arial"/>
          <w:sz w:val="24"/>
          <w:szCs w:val="24"/>
        </w:rPr>
        <w:t>NOTE: Reading based on 30 pages per hour; Writing papers based on 2 hours/page</w:t>
      </w:r>
    </w:p>
    <w:sectPr w:rsidR="00FF7F18" w:rsidRPr="00B630CF" w:rsidSect="00DE792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97B" w:rsidRDefault="00FB697B">
      <w:pPr>
        <w:spacing w:after="0" w:line="240" w:lineRule="auto"/>
      </w:pPr>
      <w:r>
        <w:separator/>
      </w:r>
    </w:p>
  </w:endnote>
  <w:endnote w:type="continuationSeparator" w:id="0">
    <w:p w:rsidR="00FB697B" w:rsidRDefault="00FB6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8F5" w:rsidRDefault="00A37DE1" w:rsidP="00D202B4">
    <w:pPr>
      <w:pStyle w:val="Footer"/>
      <w:ind w:left="720"/>
      <w:jc w:val="center"/>
    </w:pPr>
    <w:r>
      <w:t xml:space="preserve">                                                                                                                   Page </w:t>
    </w:r>
    <w:r>
      <w:rPr>
        <w:b/>
      </w:rPr>
      <w:fldChar w:fldCharType="begin"/>
    </w:r>
    <w:r>
      <w:rPr>
        <w:b/>
      </w:rPr>
      <w:instrText xml:space="preserve"> PAGE  \* Arabic  \* MERGEFORMAT </w:instrText>
    </w:r>
    <w:r>
      <w:rPr>
        <w:b/>
      </w:rPr>
      <w:fldChar w:fldCharType="separate"/>
    </w:r>
    <w:r w:rsidR="00A4460B">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A4460B">
      <w:rPr>
        <w:b/>
        <w:noProof/>
      </w:rPr>
      <w:t>6</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97B" w:rsidRDefault="00FB697B">
      <w:pPr>
        <w:spacing w:after="0" w:line="240" w:lineRule="auto"/>
      </w:pPr>
      <w:r>
        <w:separator/>
      </w:r>
    </w:p>
  </w:footnote>
  <w:footnote w:type="continuationSeparator" w:id="0">
    <w:p w:rsidR="00FB697B" w:rsidRDefault="00FB69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6962"/>
    <w:multiLevelType w:val="hybridMultilevel"/>
    <w:tmpl w:val="25B26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46A73"/>
    <w:multiLevelType w:val="hybridMultilevel"/>
    <w:tmpl w:val="C5FE3458"/>
    <w:lvl w:ilvl="0" w:tplc="923E02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EE78BB"/>
    <w:multiLevelType w:val="hybridMultilevel"/>
    <w:tmpl w:val="EAD6D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165F5B"/>
    <w:multiLevelType w:val="hybridMultilevel"/>
    <w:tmpl w:val="3D6234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0CF"/>
    <w:rsid w:val="00013E2C"/>
    <w:rsid w:val="00024CC4"/>
    <w:rsid w:val="000D03EF"/>
    <w:rsid w:val="00116D1C"/>
    <w:rsid w:val="00474671"/>
    <w:rsid w:val="00481528"/>
    <w:rsid w:val="004E5455"/>
    <w:rsid w:val="004E7D53"/>
    <w:rsid w:val="0053117B"/>
    <w:rsid w:val="005707EF"/>
    <w:rsid w:val="006C7B61"/>
    <w:rsid w:val="006E1599"/>
    <w:rsid w:val="00723762"/>
    <w:rsid w:val="00824932"/>
    <w:rsid w:val="008B4C95"/>
    <w:rsid w:val="008C55FB"/>
    <w:rsid w:val="0099091D"/>
    <w:rsid w:val="009B14A7"/>
    <w:rsid w:val="009D60AA"/>
    <w:rsid w:val="009F7E7F"/>
    <w:rsid w:val="00A02D0B"/>
    <w:rsid w:val="00A23923"/>
    <w:rsid w:val="00A37DE1"/>
    <w:rsid w:val="00A4460B"/>
    <w:rsid w:val="00AF6216"/>
    <w:rsid w:val="00B630CF"/>
    <w:rsid w:val="00C24574"/>
    <w:rsid w:val="00C73269"/>
    <w:rsid w:val="00C777C5"/>
    <w:rsid w:val="00D05C80"/>
    <w:rsid w:val="00D201BE"/>
    <w:rsid w:val="00D52F97"/>
    <w:rsid w:val="00DA27DB"/>
    <w:rsid w:val="00DE2278"/>
    <w:rsid w:val="00DF630D"/>
    <w:rsid w:val="00E1147F"/>
    <w:rsid w:val="00E541F0"/>
    <w:rsid w:val="00E93A93"/>
    <w:rsid w:val="00F045E8"/>
    <w:rsid w:val="00FB6814"/>
    <w:rsid w:val="00FB697B"/>
    <w:rsid w:val="00FF4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30CF"/>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B630CF"/>
    <w:rPr>
      <w:rFonts w:ascii="Calibri" w:eastAsia="Calibri" w:hAnsi="Calibri" w:cs="Times New Roman"/>
    </w:rPr>
  </w:style>
  <w:style w:type="paragraph" w:styleId="ListParagraph">
    <w:name w:val="List Paragraph"/>
    <w:basedOn w:val="Normal"/>
    <w:uiPriority w:val="34"/>
    <w:qFormat/>
    <w:rsid w:val="00E93A93"/>
    <w:pPr>
      <w:ind w:left="720"/>
      <w:contextualSpacing/>
    </w:pPr>
  </w:style>
  <w:style w:type="paragraph" w:styleId="Header">
    <w:name w:val="header"/>
    <w:basedOn w:val="Normal"/>
    <w:link w:val="HeaderChar"/>
    <w:uiPriority w:val="99"/>
    <w:unhideWhenUsed/>
    <w:rsid w:val="00013E2C"/>
    <w:pPr>
      <w:spacing w:after="0" w:line="240" w:lineRule="auto"/>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013E2C"/>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E11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47F"/>
    <w:rPr>
      <w:rFonts w:ascii="Tahoma" w:hAnsi="Tahoma" w:cs="Tahoma"/>
      <w:sz w:val="16"/>
      <w:szCs w:val="16"/>
    </w:rPr>
  </w:style>
  <w:style w:type="character" w:styleId="Hyperlink">
    <w:name w:val="Hyperlink"/>
    <w:rsid w:val="00E114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30CF"/>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B630CF"/>
    <w:rPr>
      <w:rFonts w:ascii="Calibri" w:eastAsia="Calibri" w:hAnsi="Calibri" w:cs="Times New Roman"/>
    </w:rPr>
  </w:style>
  <w:style w:type="paragraph" w:styleId="ListParagraph">
    <w:name w:val="List Paragraph"/>
    <w:basedOn w:val="Normal"/>
    <w:uiPriority w:val="34"/>
    <w:qFormat/>
    <w:rsid w:val="00E93A93"/>
    <w:pPr>
      <w:ind w:left="720"/>
      <w:contextualSpacing/>
    </w:pPr>
  </w:style>
  <w:style w:type="paragraph" w:styleId="Header">
    <w:name w:val="header"/>
    <w:basedOn w:val="Normal"/>
    <w:link w:val="HeaderChar"/>
    <w:uiPriority w:val="99"/>
    <w:unhideWhenUsed/>
    <w:rsid w:val="00013E2C"/>
    <w:pPr>
      <w:spacing w:after="0" w:line="240" w:lineRule="auto"/>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013E2C"/>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E11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47F"/>
    <w:rPr>
      <w:rFonts w:ascii="Tahoma" w:hAnsi="Tahoma" w:cs="Tahoma"/>
      <w:sz w:val="16"/>
      <w:szCs w:val="16"/>
    </w:rPr>
  </w:style>
  <w:style w:type="character" w:styleId="Hyperlink">
    <w:name w:val="Hyperlink"/>
    <w:rsid w:val="00E114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messiah.edu/offices/its/role/current_student/pc_recommendation.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ssiah.edu/writingcent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mark@messiah.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isabilityServices@messiah.edu" TargetMode="External"/><Relationship Id="rId4" Type="http://schemas.openxmlformats.org/officeDocument/2006/relationships/settings" Target="settings.xml"/><Relationship Id="rId9" Type="http://schemas.openxmlformats.org/officeDocument/2006/relationships/hyperlink" Target="http://www.messiah.edu/academics/graduate_studies/docs/HandbookGraduatePrograms.pdf" TargetMode="External"/><Relationship Id="rId14" Type="http://schemas.openxmlformats.org/officeDocument/2006/relationships/hyperlink" Target="http://www.messiah.edu/offices/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2183</Words>
  <Characters>12446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14600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Poxes</dc:creator>
  <cp:lastModifiedBy>Tonya Baker</cp:lastModifiedBy>
  <cp:revision>2</cp:revision>
  <dcterms:created xsi:type="dcterms:W3CDTF">2014-03-18T20:29:00Z</dcterms:created>
  <dcterms:modified xsi:type="dcterms:W3CDTF">2014-03-18T20:29:00Z</dcterms:modified>
</cp:coreProperties>
</file>