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1" w:rsidRDefault="009113DB" w:rsidP="00814591">
      <w:pPr>
        <w:jc w:val="center"/>
        <w:rPr>
          <w:rFonts w:cs="Arial"/>
          <w:i/>
          <w:sz w:val="8"/>
          <w:szCs w:val="8"/>
        </w:rPr>
      </w:pPr>
      <w:r>
        <w:rPr>
          <w:rFonts w:cs="Arial"/>
          <w:i/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MC Logo" style="position:absolute;left:0;text-align:left;margin-left:184.75pt;margin-top:-10.8pt;width:94.45pt;height:27.1pt;z-index:251657728;visibility:visible">
            <v:imagedata r:id="rId5" o:title="MC Logo"/>
            <w10:wrap type="square" side="left"/>
          </v:shape>
        </w:pict>
      </w:r>
    </w:p>
    <w:p w:rsidR="00814591" w:rsidRDefault="00814591" w:rsidP="00814591">
      <w:pPr>
        <w:jc w:val="center"/>
        <w:rPr>
          <w:rFonts w:cs="Arial"/>
          <w:i/>
          <w:sz w:val="8"/>
          <w:szCs w:val="8"/>
        </w:rPr>
      </w:pPr>
    </w:p>
    <w:p w:rsidR="00814591" w:rsidRDefault="00814591" w:rsidP="00814591">
      <w:pPr>
        <w:jc w:val="center"/>
        <w:rPr>
          <w:rFonts w:cs="Arial"/>
          <w:i/>
          <w:sz w:val="8"/>
          <w:szCs w:val="8"/>
        </w:rPr>
      </w:pPr>
    </w:p>
    <w:p w:rsidR="00814591" w:rsidRDefault="00814591" w:rsidP="00814591">
      <w:pPr>
        <w:jc w:val="center"/>
        <w:rPr>
          <w:rFonts w:cs="Arial"/>
          <w:i/>
          <w:sz w:val="8"/>
          <w:szCs w:val="8"/>
        </w:rPr>
      </w:pPr>
    </w:p>
    <w:p w:rsidR="00814591" w:rsidRDefault="00814591" w:rsidP="00814591">
      <w:pPr>
        <w:jc w:val="center"/>
        <w:rPr>
          <w:rFonts w:cs="Arial"/>
          <w:i/>
          <w:sz w:val="8"/>
          <w:szCs w:val="8"/>
        </w:rPr>
      </w:pPr>
    </w:p>
    <w:p w:rsidR="00814591" w:rsidRPr="005A5F38" w:rsidRDefault="00814591" w:rsidP="00814591">
      <w:pPr>
        <w:jc w:val="center"/>
        <w:rPr>
          <w:rFonts w:cs="Arial"/>
          <w:i/>
          <w:sz w:val="8"/>
          <w:szCs w:val="8"/>
        </w:rPr>
      </w:pPr>
    </w:p>
    <w:p w:rsidR="00814591" w:rsidRPr="002E3C2D" w:rsidRDefault="00814591" w:rsidP="00814591">
      <w:pPr>
        <w:jc w:val="center"/>
        <w:rPr>
          <w:rFonts w:cs="Arial"/>
          <w:b/>
          <w:i/>
        </w:rPr>
      </w:pPr>
      <w:r w:rsidRPr="002E3C2D">
        <w:rPr>
          <w:rFonts w:cs="Arial"/>
          <w:b/>
          <w:i/>
        </w:rPr>
        <w:t>SOCIAL WORK PROGRAM</w:t>
      </w:r>
    </w:p>
    <w:p w:rsidR="00814591" w:rsidRDefault="00814591" w:rsidP="00814591">
      <w:pPr>
        <w:jc w:val="center"/>
        <w:rPr>
          <w:b/>
          <w:sz w:val="20"/>
          <w:szCs w:val="20"/>
        </w:rPr>
      </w:pPr>
    </w:p>
    <w:p w:rsidR="00814591" w:rsidRDefault="00814591" w:rsidP="00814591">
      <w:pPr>
        <w:jc w:val="center"/>
      </w:pPr>
      <w:r>
        <w:t>Professional Performance Review</w:t>
      </w:r>
    </w:p>
    <w:p w:rsidR="00814591" w:rsidRDefault="00814591" w:rsidP="00814591">
      <w:pPr>
        <w:jc w:val="center"/>
      </w:pPr>
      <w:r>
        <w:t xml:space="preserve">End of Semester Evaluation </w:t>
      </w:r>
    </w:p>
    <w:p w:rsidR="00814591" w:rsidRPr="0006584F" w:rsidRDefault="00814591" w:rsidP="00814591">
      <w:pPr>
        <w:rPr>
          <w:rFonts w:cs="Arial"/>
          <w:sz w:val="22"/>
          <w:szCs w:val="22"/>
        </w:rPr>
      </w:pPr>
    </w:p>
    <w:p w:rsidR="00814591" w:rsidRPr="0006584F" w:rsidRDefault="00814591" w:rsidP="00814591">
      <w:pPr>
        <w:spacing w:line="360" w:lineRule="auto"/>
        <w:rPr>
          <w:rFonts w:cs="Arial"/>
          <w:sz w:val="22"/>
          <w:szCs w:val="22"/>
        </w:rPr>
      </w:pPr>
      <w:r w:rsidRPr="0006584F">
        <w:rPr>
          <w:rFonts w:cs="Arial"/>
          <w:sz w:val="22"/>
          <w:szCs w:val="22"/>
        </w:rPr>
        <w:t xml:space="preserve">Student Name: </w:t>
      </w:r>
      <w:r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Pr="0006584F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>:</w:t>
      </w:r>
    </w:p>
    <w:p w:rsidR="00814591" w:rsidRDefault="00814591" w:rsidP="00814591">
      <w:pPr>
        <w:spacing w:line="360" w:lineRule="auto"/>
        <w:rPr>
          <w:rFonts w:cs="Arial"/>
          <w:sz w:val="22"/>
          <w:szCs w:val="22"/>
        </w:rPr>
      </w:pPr>
      <w:r w:rsidRPr="0006584F">
        <w:rPr>
          <w:rFonts w:cs="Arial"/>
          <w:sz w:val="22"/>
          <w:szCs w:val="22"/>
        </w:rPr>
        <w:t xml:space="preserve">Course Name/Number: </w:t>
      </w:r>
    </w:p>
    <w:p w:rsidR="00814591" w:rsidRPr="0006584F" w:rsidRDefault="00814591" w:rsidP="0081459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Course Instructor Name</w:t>
      </w:r>
      <w:r w:rsidRPr="0006584F">
        <w:rPr>
          <w:rFonts w:cs="Arial"/>
          <w:sz w:val="22"/>
          <w:szCs w:val="22"/>
        </w:rPr>
        <w:t xml:space="preserve">:   </w:t>
      </w:r>
    </w:p>
    <w:p w:rsidR="00814591" w:rsidRPr="009377D1" w:rsidRDefault="00814591" w:rsidP="00814591">
      <w:pPr>
        <w:rPr>
          <w:i/>
          <w:sz w:val="20"/>
          <w:szCs w:val="20"/>
        </w:rPr>
      </w:pPr>
      <w:r w:rsidRPr="009377D1">
        <w:rPr>
          <w:i/>
          <w:sz w:val="20"/>
          <w:szCs w:val="20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9377D1">
            <w:rPr>
              <w:i/>
              <w:sz w:val="20"/>
              <w:szCs w:val="20"/>
            </w:rPr>
            <w:t>Messiah</w:t>
          </w:r>
        </w:smartTag>
        <w:r w:rsidRPr="009377D1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9377D1">
            <w:rPr>
              <w:i/>
              <w:sz w:val="20"/>
              <w:szCs w:val="20"/>
            </w:rPr>
            <w:t>College</w:t>
          </w:r>
        </w:smartTag>
      </w:smartTag>
      <w:r w:rsidRPr="009377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Social Work Program</w:t>
      </w:r>
      <w:r w:rsidRPr="009377D1">
        <w:rPr>
          <w:i/>
          <w:sz w:val="20"/>
          <w:szCs w:val="20"/>
        </w:rPr>
        <w:t xml:space="preserve"> is committed to ensuring that students from our program are well-suited for the professional demands, roles, and responsibilities of the </w:t>
      </w:r>
      <w:r>
        <w:rPr>
          <w:i/>
          <w:sz w:val="20"/>
          <w:szCs w:val="20"/>
        </w:rPr>
        <w:t>Social Work Profession</w:t>
      </w:r>
      <w:r w:rsidRPr="009377D1">
        <w:rPr>
          <w:i/>
          <w:sz w:val="20"/>
          <w:szCs w:val="20"/>
        </w:rPr>
        <w:t>. In order to help assess the students’ kno</w:t>
      </w:r>
      <w:r>
        <w:rPr>
          <w:i/>
          <w:sz w:val="20"/>
          <w:szCs w:val="20"/>
        </w:rPr>
        <w:t>wledge, skills, and competencies</w:t>
      </w:r>
      <w:r w:rsidRPr="009377D1">
        <w:rPr>
          <w:i/>
          <w:sz w:val="20"/>
          <w:szCs w:val="20"/>
        </w:rPr>
        <w:t xml:space="preserve">, students will be evaluated with this form at the end of each course. Copies of the form will then be </w:t>
      </w:r>
      <w:r>
        <w:rPr>
          <w:i/>
          <w:sz w:val="20"/>
          <w:szCs w:val="20"/>
        </w:rPr>
        <w:t>compiled, and will be available to the student, the Program Director, the Field Coordinator, the</w:t>
      </w:r>
      <w:r w:rsidRPr="009377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Pr="009377D1">
        <w:rPr>
          <w:i/>
          <w:sz w:val="20"/>
          <w:szCs w:val="20"/>
        </w:rPr>
        <w:t xml:space="preserve">cademic </w:t>
      </w:r>
      <w:r>
        <w:rPr>
          <w:i/>
          <w:sz w:val="20"/>
          <w:szCs w:val="20"/>
        </w:rPr>
        <w:t>A</w:t>
      </w:r>
      <w:r w:rsidRPr="009377D1">
        <w:rPr>
          <w:i/>
          <w:sz w:val="20"/>
          <w:szCs w:val="20"/>
        </w:rPr>
        <w:t>dvisor,</w:t>
      </w:r>
      <w:r>
        <w:rPr>
          <w:i/>
          <w:sz w:val="20"/>
          <w:szCs w:val="20"/>
        </w:rPr>
        <w:t xml:space="preserve"> and the Application to the Major subcommittee.</w:t>
      </w:r>
      <w:r w:rsidRPr="009377D1">
        <w:rPr>
          <w:i/>
          <w:sz w:val="20"/>
          <w:szCs w:val="20"/>
        </w:rPr>
        <w:t xml:space="preserve"> Satisfactory progress in the areas listed below is a requirement for movement through the </w:t>
      </w:r>
      <w:r>
        <w:rPr>
          <w:i/>
          <w:sz w:val="20"/>
          <w:szCs w:val="20"/>
        </w:rPr>
        <w:t xml:space="preserve">program and for </w:t>
      </w:r>
      <w:r w:rsidRPr="009377D1">
        <w:rPr>
          <w:i/>
          <w:sz w:val="20"/>
          <w:szCs w:val="20"/>
        </w:rPr>
        <w:t>graduation from the program.</w:t>
      </w:r>
    </w:p>
    <w:p w:rsidR="00814591" w:rsidRDefault="00814591" w:rsidP="00814591">
      <w:pPr>
        <w:rPr>
          <w:b/>
          <w:sz w:val="22"/>
          <w:szCs w:val="22"/>
        </w:rPr>
      </w:pPr>
    </w:p>
    <w:p w:rsidR="00814591" w:rsidRPr="0006584F" w:rsidRDefault="00814591" w:rsidP="00814591">
      <w:pPr>
        <w:rPr>
          <w:b/>
          <w:sz w:val="22"/>
          <w:szCs w:val="22"/>
        </w:rPr>
      </w:pPr>
      <w:r w:rsidRPr="0006584F">
        <w:rPr>
          <w:b/>
          <w:sz w:val="22"/>
          <w:szCs w:val="22"/>
        </w:rPr>
        <w:t xml:space="preserve">Each instructor will assess students in each area and assign one of the following ratings: </w:t>
      </w:r>
    </w:p>
    <w:p w:rsidR="00814591" w:rsidRDefault="00BF2727" w:rsidP="008145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Meets or </w:t>
      </w:r>
      <w:r w:rsidR="00814591" w:rsidRPr="0006584F">
        <w:t>Exceeds expectations</w:t>
      </w:r>
    </w:p>
    <w:p w:rsidR="00814591" w:rsidRDefault="00814591" w:rsidP="00814591">
      <w:pPr>
        <w:pStyle w:val="ListParagraph"/>
        <w:numPr>
          <w:ilvl w:val="0"/>
          <w:numId w:val="1"/>
        </w:numPr>
        <w:spacing w:after="0" w:line="240" w:lineRule="auto"/>
      </w:pPr>
      <w:r w:rsidRPr="0006584F">
        <w:t>Does not meet expectations</w:t>
      </w:r>
      <w:r w:rsidR="00BF2727">
        <w:t>*</w:t>
      </w:r>
    </w:p>
    <w:p w:rsidR="00BF2727" w:rsidRPr="00BF2727" w:rsidRDefault="00BF2727" w:rsidP="00BF2727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F2727">
        <w:rPr>
          <w:rFonts w:ascii="Times New Roman" w:hAnsi="Times New Roman"/>
        </w:rPr>
        <w:t xml:space="preserve">Comments will be made only when a student does not meet expectations </w:t>
      </w:r>
      <w:r>
        <w:rPr>
          <w:rFonts w:ascii="Times New Roman" w:hAnsi="Times New Roman"/>
        </w:rPr>
        <w:t xml:space="preserve">and are intended </w:t>
      </w:r>
      <w:r w:rsidRPr="00BF2727">
        <w:rPr>
          <w:rFonts w:ascii="Times New Roman" w:hAnsi="Times New Roman"/>
        </w:rPr>
        <w:t xml:space="preserve">to facilitate understanding of the </w:t>
      </w:r>
      <w:r>
        <w:rPr>
          <w:rFonts w:ascii="Times New Roman" w:hAnsi="Times New Roman"/>
        </w:rPr>
        <w:t>concern</w:t>
      </w:r>
      <w:r w:rsidRPr="00BF2727">
        <w:rPr>
          <w:rFonts w:ascii="Times New Roman" w:hAnsi="Times New Roman"/>
        </w:rPr>
        <w:t xml:space="preserve"> and how the student can make improvements</w:t>
      </w:r>
    </w:p>
    <w:p w:rsidR="00814591" w:rsidRDefault="00814591" w:rsidP="00814591">
      <w:pPr>
        <w:rPr>
          <w:b/>
          <w:sz w:val="22"/>
          <w:szCs w:val="22"/>
        </w:rPr>
      </w:pPr>
    </w:p>
    <w:p w:rsidR="00814591" w:rsidRDefault="00814591" w:rsidP="00814591">
      <w:pPr>
        <w:rPr>
          <w:b/>
          <w:sz w:val="22"/>
          <w:szCs w:val="22"/>
        </w:rPr>
      </w:pPr>
      <w:r w:rsidRPr="0006584F">
        <w:rPr>
          <w:b/>
          <w:sz w:val="22"/>
          <w:szCs w:val="22"/>
        </w:rPr>
        <w:t xml:space="preserve">Students who do not meet or exceed expectations for any area listed below </w:t>
      </w:r>
      <w:r w:rsidR="00BF2727">
        <w:rPr>
          <w:b/>
          <w:sz w:val="22"/>
          <w:szCs w:val="22"/>
        </w:rPr>
        <w:t xml:space="preserve">are expected to </w:t>
      </w:r>
      <w:r w:rsidRPr="0006584F">
        <w:rPr>
          <w:b/>
          <w:sz w:val="22"/>
          <w:szCs w:val="22"/>
        </w:rPr>
        <w:t xml:space="preserve">discuss the identified </w:t>
      </w:r>
      <w:r w:rsidR="00BF2727">
        <w:rPr>
          <w:b/>
          <w:sz w:val="22"/>
          <w:szCs w:val="22"/>
        </w:rPr>
        <w:t>concern</w:t>
      </w:r>
      <w:r w:rsidRPr="0006584F">
        <w:rPr>
          <w:b/>
          <w:sz w:val="22"/>
          <w:szCs w:val="22"/>
        </w:rPr>
        <w:t xml:space="preserve"> with the instructor and </w:t>
      </w:r>
      <w:r w:rsidR="00BF2727">
        <w:rPr>
          <w:b/>
          <w:sz w:val="22"/>
          <w:szCs w:val="22"/>
        </w:rPr>
        <w:t xml:space="preserve">to </w:t>
      </w:r>
      <w:r w:rsidRPr="0006584F">
        <w:rPr>
          <w:b/>
          <w:sz w:val="22"/>
          <w:szCs w:val="22"/>
        </w:rPr>
        <w:t xml:space="preserve">develop a plan to work toward meeting the expectations. </w:t>
      </w:r>
    </w:p>
    <w:p w:rsidR="00BF2727" w:rsidRDefault="00BF2727" w:rsidP="008145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8841"/>
      </w:tblGrid>
      <w:tr w:rsidR="00814591" w:rsidTr="008D2917">
        <w:tc>
          <w:tcPr>
            <w:tcW w:w="10908" w:type="dxa"/>
            <w:gridSpan w:val="2"/>
            <w:shd w:val="pct12" w:color="auto" w:fill="auto"/>
          </w:tcPr>
          <w:p w:rsidR="00814591" w:rsidRPr="00D86E6B" w:rsidRDefault="00814591" w:rsidP="008D2917">
            <w:pPr>
              <w:spacing w:before="240"/>
              <w:rPr>
                <w:b/>
              </w:rPr>
            </w:pPr>
            <w:r w:rsidRPr="00D86E6B">
              <w:rPr>
                <w:b/>
                <w:sz w:val="22"/>
                <w:szCs w:val="22"/>
              </w:rPr>
              <w:t>Work Ethic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Completed all assignments on time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Completed at a satisfactory level (B or better)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Actively participated in class-related activities</w:t>
            </w:r>
            <w:r>
              <w:rPr>
                <w:sz w:val="22"/>
                <w:szCs w:val="22"/>
              </w:rPr>
              <w:t xml:space="preserve"> and discussions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Worked collaboratively and cooperatively with others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>
              <w:rPr>
                <w:sz w:val="22"/>
                <w:szCs w:val="22"/>
              </w:rPr>
              <w:t xml:space="preserve">Comes to class prepared – readings and in class assignments completed 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Default="00814591" w:rsidP="008D2917">
            <w:r>
              <w:rPr>
                <w:sz w:val="22"/>
                <w:szCs w:val="22"/>
              </w:rPr>
              <w:t>Student is punctual or has notified professor ahead of time due to illness or other legitimate need to miss class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  <w:tr w:rsidR="00814591" w:rsidTr="008D2917">
        <w:tc>
          <w:tcPr>
            <w:tcW w:w="10908" w:type="dxa"/>
            <w:gridSpan w:val="2"/>
            <w:shd w:val="pct12" w:color="auto" w:fill="auto"/>
          </w:tcPr>
          <w:p w:rsidR="00814591" w:rsidRPr="00D86E6B" w:rsidRDefault="00814591" w:rsidP="008D2917">
            <w:pPr>
              <w:spacing w:before="240"/>
              <w:rPr>
                <w:b/>
              </w:rPr>
            </w:pPr>
            <w:r w:rsidRPr="00D86E6B">
              <w:rPr>
                <w:b/>
                <w:sz w:val="22"/>
                <w:szCs w:val="22"/>
              </w:rPr>
              <w:t>Respect for Diversity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Demonstrated respect for others’ opinions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Demonstrated a willingness to understand and respect diversity (including but not limited to race, gender, age, religion, ethnicity, disability, sexual orientation or any other area of diversity.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  <w:tr w:rsidR="00814591" w:rsidTr="008D2917">
        <w:tc>
          <w:tcPr>
            <w:tcW w:w="10908" w:type="dxa"/>
            <w:gridSpan w:val="2"/>
            <w:shd w:val="pct12" w:color="auto" w:fill="auto"/>
          </w:tcPr>
          <w:p w:rsidR="00814591" w:rsidRPr="00D86E6B" w:rsidRDefault="00814591" w:rsidP="008D2917">
            <w:pPr>
              <w:spacing w:before="240"/>
              <w:rPr>
                <w:b/>
              </w:rPr>
            </w:pPr>
            <w:r w:rsidRPr="00D86E6B">
              <w:rPr>
                <w:b/>
                <w:sz w:val="22"/>
                <w:szCs w:val="22"/>
              </w:rPr>
              <w:t>Self Awareness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Demonstrated use of critical thinking skills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Used self-disclosure appropriately (demonstrated an understanding of when, whey, and how self-disclosure is used)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Managed constructive criticism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  <w:tr w:rsidR="00814591" w:rsidTr="008D2917">
        <w:tc>
          <w:tcPr>
            <w:tcW w:w="10908" w:type="dxa"/>
            <w:gridSpan w:val="2"/>
            <w:shd w:val="pct12" w:color="auto" w:fill="auto"/>
          </w:tcPr>
          <w:p w:rsidR="00814591" w:rsidRPr="00D86E6B" w:rsidRDefault="00814591" w:rsidP="008D2917">
            <w:pPr>
              <w:spacing w:before="240"/>
              <w:rPr>
                <w:b/>
              </w:rPr>
            </w:pPr>
            <w:r w:rsidRPr="00D86E6B">
              <w:rPr>
                <w:b/>
                <w:sz w:val="22"/>
                <w:szCs w:val="22"/>
              </w:rPr>
              <w:t>Written and Oral Communication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Demonstrated professional level standards for written communication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Demonstrated knowledge and use of APA style format, including appropriate use and citing of sources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Clearly articulated ideas, thoughts, and concepts effectively through oral communication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  <w:tr w:rsidR="00814591" w:rsidTr="008D2917">
        <w:tc>
          <w:tcPr>
            <w:tcW w:w="10908" w:type="dxa"/>
            <w:gridSpan w:val="2"/>
            <w:shd w:val="pct12" w:color="auto" w:fill="auto"/>
          </w:tcPr>
          <w:p w:rsidR="00814591" w:rsidRPr="00D86E6B" w:rsidRDefault="00814591" w:rsidP="008D2917">
            <w:pPr>
              <w:spacing w:before="240"/>
              <w:rPr>
                <w:b/>
              </w:rPr>
            </w:pPr>
            <w:r w:rsidRPr="00D86E6B">
              <w:rPr>
                <w:b/>
                <w:sz w:val="22"/>
                <w:szCs w:val="22"/>
              </w:rPr>
              <w:t xml:space="preserve">Knowledge, skills, and </w:t>
            </w:r>
            <w:r>
              <w:rPr>
                <w:b/>
                <w:sz w:val="22"/>
                <w:szCs w:val="22"/>
              </w:rPr>
              <w:t>Competencies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Mastered the required knowledge from the course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Mastered the required skills from the course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 xml:space="preserve">Demonstrated </w:t>
            </w:r>
            <w:r>
              <w:rPr>
                <w:sz w:val="22"/>
                <w:szCs w:val="22"/>
              </w:rPr>
              <w:t>competencies particular to the course</w:t>
            </w:r>
          </w:p>
        </w:tc>
      </w:tr>
      <w:tr w:rsidR="00814591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  <w:tr w:rsidR="00814591" w:rsidRPr="00D86E6B" w:rsidTr="008D2917">
        <w:tc>
          <w:tcPr>
            <w:tcW w:w="10908" w:type="dxa"/>
            <w:gridSpan w:val="2"/>
            <w:shd w:val="pct12" w:color="auto" w:fill="auto"/>
          </w:tcPr>
          <w:p w:rsidR="00814591" w:rsidRPr="0016612D" w:rsidRDefault="00814591" w:rsidP="008D2917">
            <w:pPr>
              <w:spacing w:before="240"/>
            </w:pPr>
            <w:r w:rsidRPr="0016612D">
              <w:t>Professional Development</w:t>
            </w:r>
          </w:p>
        </w:tc>
      </w:tr>
      <w:tr w:rsidR="00814591" w:rsidRPr="00D86E6B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2B3B0F" w:rsidRDefault="00814591" w:rsidP="008D2917">
            <w:pPr>
              <w:rPr>
                <w:rStyle w:val="bodyfon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assisted with or participated in professional development activities </w:t>
            </w:r>
            <w:r w:rsidRPr="00D40DB5">
              <w:rPr>
                <w:rStyle w:val="bodyfont1"/>
              </w:rPr>
              <w:t>(</w:t>
            </w:r>
            <w:r w:rsidRPr="002B3B0F">
              <w:rPr>
                <w:rStyle w:val="bodyfont1"/>
                <w:sz w:val="22"/>
                <w:szCs w:val="22"/>
              </w:rPr>
              <w:t>e.g. Social Work Club</w:t>
            </w:r>
            <w:r>
              <w:rPr>
                <w:rStyle w:val="bodyfont1"/>
                <w:sz w:val="22"/>
                <w:szCs w:val="22"/>
              </w:rPr>
              <w:t xml:space="preserve"> or </w:t>
            </w:r>
            <w:r w:rsidRPr="002B3B0F">
              <w:rPr>
                <w:rStyle w:val="bodyfont1"/>
                <w:sz w:val="22"/>
                <w:szCs w:val="22"/>
              </w:rPr>
              <w:t xml:space="preserve"> Phi Alpha</w:t>
            </w:r>
            <w:r>
              <w:rPr>
                <w:rStyle w:val="bodyfont1"/>
                <w:sz w:val="22"/>
                <w:szCs w:val="22"/>
              </w:rPr>
              <w:t xml:space="preserve"> sponsored events</w:t>
            </w:r>
            <w:r w:rsidRPr="002B3B0F">
              <w:rPr>
                <w:rStyle w:val="bodyfont1"/>
                <w:sz w:val="22"/>
                <w:szCs w:val="22"/>
              </w:rPr>
              <w:t>, professional social work conferences, meetings, workshops)</w:t>
            </w:r>
          </w:p>
          <w:p w:rsidR="00814591" w:rsidRDefault="00814591" w:rsidP="008D2917">
            <w:pPr>
              <w:pStyle w:val="Title"/>
              <w:jc w:val="left"/>
              <w:rPr>
                <w:bCs w:val="0"/>
              </w:rPr>
            </w:pPr>
            <w:r>
              <w:rPr>
                <w:bCs w:val="0"/>
              </w:rPr>
              <w:t>Professional Development Activities: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8"/>
              <w:gridCol w:w="7137"/>
            </w:tblGrid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  <w:r>
                    <w:rPr>
                      <w:bCs w:val="0"/>
                    </w:rPr>
                    <w:t>Date:</w:t>
                  </w: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  <w:r>
                    <w:rPr>
                      <w:bCs w:val="0"/>
                    </w:rPr>
                    <w:t>Activity</w:t>
                  </w: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</w:tbl>
          <w:p w:rsidR="00814591" w:rsidRPr="00526F9C" w:rsidRDefault="00814591" w:rsidP="008D2917">
            <w:pPr>
              <w:pStyle w:val="Title"/>
              <w:jc w:val="left"/>
              <w:rPr>
                <w:bCs w:val="0"/>
              </w:rPr>
            </w:pPr>
          </w:p>
          <w:p w:rsidR="00814591" w:rsidRDefault="00814591" w:rsidP="008D2917">
            <w:pPr>
              <w:pStyle w:val="Title"/>
              <w:jc w:val="left"/>
              <w:rPr>
                <w:bCs w:val="0"/>
              </w:rPr>
            </w:pPr>
            <w:r>
              <w:rPr>
                <w:bCs w:val="0"/>
              </w:rPr>
              <w:t>Social Work Club and/or Phi Alpha meetings: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8"/>
              <w:gridCol w:w="7137"/>
            </w:tblGrid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  <w:r>
                    <w:rPr>
                      <w:bCs w:val="0"/>
                    </w:rPr>
                    <w:t>Date:</w:t>
                  </w: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  <w:r>
                    <w:rPr>
                      <w:bCs w:val="0"/>
                    </w:rPr>
                    <w:t>Activity</w:t>
                  </w: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  <w:tr w:rsidR="00814591" w:rsidTr="008D2917">
              <w:tc>
                <w:tcPr>
                  <w:tcW w:w="1599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  <w:tc>
                <w:tcPr>
                  <w:tcW w:w="8188" w:type="dxa"/>
                </w:tcPr>
                <w:p w:rsidR="00814591" w:rsidRDefault="00814591" w:rsidP="008D2917">
                  <w:pPr>
                    <w:pStyle w:val="Title"/>
                    <w:jc w:val="left"/>
                    <w:rPr>
                      <w:bCs w:val="0"/>
                    </w:rPr>
                  </w:pPr>
                </w:p>
              </w:tc>
            </w:tr>
          </w:tbl>
          <w:p w:rsidR="00814591" w:rsidRPr="00D86E6B" w:rsidRDefault="00814591" w:rsidP="008D2917"/>
        </w:tc>
      </w:tr>
      <w:tr w:rsidR="00814591" w:rsidRPr="00D86E6B" w:rsidTr="008D2917">
        <w:tc>
          <w:tcPr>
            <w:tcW w:w="828" w:type="dxa"/>
          </w:tcPr>
          <w:p w:rsidR="00814591" w:rsidRPr="00D86E6B" w:rsidRDefault="00814591" w:rsidP="008D2917"/>
        </w:tc>
        <w:tc>
          <w:tcPr>
            <w:tcW w:w="10080" w:type="dxa"/>
          </w:tcPr>
          <w:p w:rsidR="00814591" w:rsidRPr="00D86E6B" w:rsidRDefault="00814591" w:rsidP="008D2917">
            <w:r w:rsidRPr="00D86E6B">
              <w:rPr>
                <w:sz w:val="22"/>
                <w:szCs w:val="22"/>
              </w:rPr>
              <w:t>Comments:</w:t>
            </w:r>
          </w:p>
          <w:p w:rsidR="00814591" w:rsidRPr="00D86E6B" w:rsidRDefault="00814591" w:rsidP="008D2917"/>
          <w:p w:rsidR="00814591" w:rsidRPr="00D86E6B" w:rsidRDefault="00814591" w:rsidP="008D2917"/>
        </w:tc>
      </w:tr>
    </w:tbl>
    <w:p w:rsidR="00814591" w:rsidRDefault="00814591" w:rsidP="00814591">
      <w:pPr>
        <w:rPr>
          <w:sz w:val="22"/>
          <w:szCs w:val="22"/>
        </w:rPr>
      </w:pPr>
    </w:p>
    <w:p w:rsidR="00814591" w:rsidRDefault="00814591" w:rsidP="00814591">
      <w:pPr>
        <w:rPr>
          <w:sz w:val="22"/>
          <w:szCs w:val="22"/>
        </w:rPr>
      </w:pPr>
      <w:r>
        <w:rPr>
          <w:sz w:val="22"/>
          <w:szCs w:val="22"/>
        </w:rPr>
        <w:t>Comments or Recommendations:</w:t>
      </w: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814591" w:rsidRDefault="00814591" w:rsidP="00814591">
      <w:pPr>
        <w:rPr>
          <w:b/>
          <w:sz w:val="22"/>
          <w:szCs w:val="22"/>
          <w:u w:val="single"/>
        </w:rPr>
      </w:pPr>
    </w:p>
    <w:p w:rsidR="00311756" w:rsidRDefault="00311756"/>
    <w:sectPr w:rsidR="00311756" w:rsidSect="008145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54"/>
    <w:multiLevelType w:val="hybridMultilevel"/>
    <w:tmpl w:val="0FDC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91"/>
    <w:rsid w:val="00026F9F"/>
    <w:rsid w:val="00311756"/>
    <w:rsid w:val="003A02AF"/>
    <w:rsid w:val="00454408"/>
    <w:rsid w:val="0080355F"/>
    <w:rsid w:val="00814591"/>
    <w:rsid w:val="008D2917"/>
    <w:rsid w:val="009113DB"/>
    <w:rsid w:val="00A01437"/>
    <w:rsid w:val="00AA79FE"/>
    <w:rsid w:val="00BF2727"/>
    <w:rsid w:val="00E3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591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81459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99"/>
    <w:qFormat/>
    <w:rsid w:val="00814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font1">
    <w:name w:val="bodyfont1"/>
    <w:basedOn w:val="DefaultParagraphFont"/>
    <w:uiPriority w:val="99"/>
    <w:rsid w:val="0081459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2011-02-10T14:23:00Z</dcterms:created>
  <dcterms:modified xsi:type="dcterms:W3CDTF">2011-02-10T14:23:00Z</dcterms:modified>
</cp:coreProperties>
</file>