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56" w:rsidRPr="00A95B07" w:rsidRDefault="00990627" w:rsidP="0054435B">
      <w:pPr>
        <w:jc w:val="center"/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b/>
          <w:sz w:val="22"/>
        </w:rPr>
        <w:t>Proposal to Create a</w:t>
      </w:r>
      <w:r w:rsidR="00573349" w:rsidRPr="00A95B07">
        <w:rPr>
          <w:rFonts w:asciiTheme="minorHAnsi" w:hAnsiTheme="minorHAnsi"/>
          <w:b/>
          <w:sz w:val="22"/>
        </w:rPr>
        <w:t xml:space="preserve"> New</w:t>
      </w:r>
      <w:r w:rsidR="00B90DFD" w:rsidRPr="00A95B07">
        <w:rPr>
          <w:rFonts w:asciiTheme="minorHAnsi" w:hAnsiTheme="minorHAnsi"/>
          <w:b/>
          <w:sz w:val="22"/>
        </w:rPr>
        <w:t xml:space="preserve"> Major</w:t>
      </w:r>
      <w:r w:rsidR="00B67617" w:rsidRPr="00A95B07">
        <w:rPr>
          <w:rFonts w:asciiTheme="minorHAnsi" w:hAnsiTheme="minorHAnsi"/>
          <w:b/>
          <w:sz w:val="22"/>
        </w:rPr>
        <w:t xml:space="preserve"> or Concentration</w:t>
      </w:r>
      <w:r w:rsidRPr="00A95B07">
        <w:rPr>
          <w:rFonts w:asciiTheme="minorHAnsi" w:hAnsiTheme="minorHAnsi"/>
          <w:b/>
          <w:sz w:val="22"/>
        </w:rPr>
        <w:t xml:space="preserve"> </w:t>
      </w:r>
    </w:p>
    <w:p w:rsidR="00990627" w:rsidRPr="00A95B07" w:rsidRDefault="00B90DFD" w:rsidP="0054435B">
      <w:pPr>
        <w:jc w:val="center"/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b/>
          <w:sz w:val="22"/>
        </w:rPr>
        <w:t xml:space="preserve">[Insert </w:t>
      </w:r>
      <w:r w:rsidR="00990627" w:rsidRPr="00A95B07">
        <w:rPr>
          <w:rFonts w:asciiTheme="minorHAnsi" w:hAnsiTheme="minorHAnsi"/>
          <w:b/>
          <w:sz w:val="22"/>
        </w:rPr>
        <w:t xml:space="preserve">formal </w:t>
      </w:r>
      <w:r w:rsidRPr="00A95B07">
        <w:rPr>
          <w:rFonts w:asciiTheme="minorHAnsi" w:hAnsiTheme="minorHAnsi"/>
          <w:b/>
          <w:sz w:val="22"/>
        </w:rPr>
        <w:t>program name]</w:t>
      </w:r>
      <w:r w:rsidR="00990627" w:rsidRPr="00A95B07">
        <w:rPr>
          <w:rFonts w:asciiTheme="minorHAnsi" w:hAnsiTheme="minorHAnsi"/>
          <w:b/>
          <w:sz w:val="22"/>
        </w:rPr>
        <w:t xml:space="preserve"> </w:t>
      </w:r>
      <w:r w:rsidR="003718DF" w:rsidRPr="00A95B07">
        <w:rPr>
          <w:rFonts w:asciiTheme="minorHAnsi" w:hAnsiTheme="minorHAnsi"/>
          <w:b/>
          <w:sz w:val="22"/>
        </w:rPr>
        <w:t>[B.A./B.S/other?]</w:t>
      </w:r>
    </w:p>
    <w:p w:rsidR="00D47BD9" w:rsidRPr="00A95B07" w:rsidRDefault="00D47BD9" w:rsidP="0054435B">
      <w:pPr>
        <w:jc w:val="center"/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b/>
          <w:sz w:val="22"/>
        </w:rPr>
        <w:t>Department of [insert]</w:t>
      </w:r>
    </w:p>
    <w:p w:rsidR="00F26D5A" w:rsidRPr="00A95B07" w:rsidRDefault="00F26D5A" w:rsidP="00F26D5A">
      <w:pPr>
        <w:spacing w:before="120" w:after="120"/>
        <w:rPr>
          <w:rFonts w:asciiTheme="minorHAnsi" w:hAnsiTheme="minorHAnsi"/>
          <w:i/>
          <w:sz w:val="22"/>
        </w:rPr>
      </w:pPr>
      <w:r w:rsidRPr="00A95B07">
        <w:rPr>
          <w:rFonts w:asciiTheme="minorHAnsi" w:hAnsiTheme="minorHAnsi"/>
          <w:b/>
          <w:i/>
          <w:sz w:val="22"/>
        </w:rPr>
        <w:t>Directions</w:t>
      </w:r>
      <w:r w:rsidRPr="00A95B07">
        <w:rPr>
          <w:rFonts w:asciiTheme="minorHAnsi" w:hAnsiTheme="minorHAnsi"/>
          <w:i/>
          <w:sz w:val="22"/>
        </w:rPr>
        <w:t>: Complete and submit to School Dean. School Dean reviews, and if approved, emails to the Associate Provost and Assistant Director of Curriculum</w:t>
      </w:r>
      <w:proofErr w:type="gramStart"/>
      <w:r w:rsidRPr="00A95B07">
        <w:rPr>
          <w:rFonts w:asciiTheme="minorHAnsi" w:hAnsiTheme="minorHAnsi"/>
          <w:i/>
          <w:sz w:val="22"/>
        </w:rPr>
        <w:t xml:space="preserve">.  </w:t>
      </w:r>
      <w:proofErr w:type="gramEnd"/>
      <w:r w:rsidRPr="00A95B07">
        <w:rPr>
          <w:rFonts w:asciiTheme="minorHAnsi" w:hAnsiTheme="minorHAnsi"/>
          <w:i/>
          <w:sz w:val="22"/>
        </w:rPr>
        <w:t xml:space="preserve">Submission deadline is </w:t>
      </w:r>
      <w:r w:rsidRPr="00A95B07">
        <w:rPr>
          <w:rFonts w:asciiTheme="minorHAnsi" w:hAnsiTheme="minorHAnsi"/>
          <w:b/>
          <w:i/>
          <w:sz w:val="22"/>
        </w:rPr>
        <w:t>December 20</w:t>
      </w:r>
      <w:r w:rsidRPr="00A95B07">
        <w:rPr>
          <w:rFonts w:asciiTheme="minorHAnsi" w:hAnsiTheme="minorHAnsi"/>
          <w:i/>
          <w:sz w:val="22"/>
        </w:rPr>
        <w:t xml:space="preserve">. </w:t>
      </w:r>
    </w:p>
    <w:p w:rsidR="00F40AC1" w:rsidRPr="00A95B07" w:rsidRDefault="000A135A" w:rsidP="00990627">
      <w:pPr>
        <w:tabs>
          <w:tab w:val="left" w:pos="360"/>
        </w:tabs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sz w:val="22"/>
        </w:rPr>
        <w:t>1</w:t>
      </w:r>
      <w:r w:rsidR="00990627" w:rsidRPr="00A95B07">
        <w:rPr>
          <w:rFonts w:asciiTheme="minorHAnsi" w:hAnsiTheme="minorHAnsi"/>
          <w:sz w:val="22"/>
        </w:rPr>
        <w:t>.</w:t>
      </w:r>
      <w:r w:rsidR="00990627" w:rsidRPr="00A95B07">
        <w:rPr>
          <w:rFonts w:asciiTheme="minorHAnsi" w:hAnsiTheme="minorHAnsi"/>
          <w:sz w:val="22"/>
        </w:rPr>
        <w:tab/>
      </w:r>
      <w:r w:rsidR="008B1A1E" w:rsidRPr="00A95B07">
        <w:rPr>
          <w:rFonts w:asciiTheme="minorHAnsi" w:hAnsiTheme="minorHAnsi"/>
          <w:b/>
          <w:sz w:val="22"/>
        </w:rPr>
        <w:t>Purpose</w:t>
      </w:r>
      <w:r w:rsidR="00906A61" w:rsidRPr="00A95B07">
        <w:rPr>
          <w:rFonts w:asciiTheme="minorHAnsi" w:hAnsiTheme="minorHAnsi"/>
          <w:b/>
          <w:sz w:val="22"/>
        </w:rPr>
        <w:t>.</w:t>
      </w:r>
      <w:r w:rsidR="00990627" w:rsidRPr="00A95B07">
        <w:rPr>
          <w:rFonts w:asciiTheme="minorHAnsi" w:hAnsiTheme="minorHAnsi"/>
          <w:b/>
          <w:sz w:val="22"/>
        </w:rPr>
        <w:t xml:space="preserve"> 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What is the mission of this program? How does it fit with Messiah College’s mission?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How does this program measure up with Messiah’s parameters for undergraduate programs?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What are the general goals/objectives of this program?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 xml:space="preserve">What are the </w:t>
      </w:r>
      <w:r w:rsidR="00A95B07">
        <w:rPr>
          <w:rFonts w:asciiTheme="minorHAnsi" w:eastAsia="Times New Roman" w:hAnsiTheme="minorHAnsi" w:cs="Times New Roman"/>
          <w:sz w:val="22"/>
        </w:rPr>
        <w:t xml:space="preserve">student </w:t>
      </w:r>
      <w:r w:rsidRPr="00A95B07">
        <w:rPr>
          <w:rFonts w:asciiTheme="minorHAnsi" w:eastAsia="Times New Roman" w:hAnsiTheme="minorHAnsi" w:cs="Times New Roman"/>
          <w:sz w:val="22"/>
        </w:rPr>
        <w:t>learning outcomes?</w:t>
      </w:r>
    </w:p>
    <w:p w:rsidR="001577B7" w:rsidRPr="00A95B07" w:rsidRDefault="001577B7" w:rsidP="001577B7">
      <w:pPr>
        <w:numPr>
          <w:ilvl w:val="1"/>
          <w:numId w:val="14"/>
        </w:num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 w:cs="Times New Roman"/>
          <w:sz w:val="22"/>
        </w:rPr>
        <w:t>Justify the content (courses) and size of the major/concentration.</w:t>
      </w:r>
      <w:r w:rsidRPr="00A95B07">
        <w:rPr>
          <w:rFonts w:asciiTheme="minorHAnsi" w:hAnsiTheme="minorHAnsi" w:cs="Times New Roman"/>
          <w:b/>
          <w:sz w:val="22"/>
        </w:rPr>
        <w:t xml:space="preserve"> </w:t>
      </w:r>
      <w:r w:rsidRPr="00A95B07">
        <w:rPr>
          <w:rFonts w:asciiTheme="minorHAnsi" w:hAnsiTheme="minorHAnsi" w:cs="Times New Roman"/>
          <w:sz w:val="22"/>
        </w:rPr>
        <w:t>Incl</w:t>
      </w:r>
      <w:r w:rsidR="00350C28" w:rsidRPr="00A95B07">
        <w:rPr>
          <w:rFonts w:asciiTheme="minorHAnsi" w:hAnsiTheme="minorHAnsi" w:cs="Times New Roman"/>
          <w:sz w:val="22"/>
        </w:rPr>
        <w:t>ude information for each bullet.</w:t>
      </w:r>
    </w:p>
    <w:p w:rsidR="001577B7" w:rsidRPr="00A95B07" w:rsidRDefault="001577B7" w:rsidP="001577B7">
      <w:pPr>
        <w:numPr>
          <w:ilvl w:val="2"/>
          <w:numId w:val="17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Benchmarking/Best </w:t>
      </w:r>
      <w:r w:rsidR="00B1609D" w:rsidRPr="00A95B07">
        <w:rPr>
          <w:rFonts w:asciiTheme="minorHAnsi" w:hAnsiTheme="minorHAnsi" w:cs="Times New Roman"/>
          <w:sz w:val="22"/>
        </w:rPr>
        <w:t>p</w:t>
      </w:r>
      <w:r w:rsidRPr="00A95B07">
        <w:rPr>
          <w:rFonts w:asciiTheme="minorHAnsi" w:hAnsiTheme="minorHAnsi" w:cs="Times New Roman"/>
          <w:sz w:val="22"/>
        </w:rPr>
        <w:t>ractices</w:t>
      </w:r>
    </w:p>
    <w:p w:rsidR="001577B7" w:rsidRPr="00A95B07" w:rsidRDefault="001577B7" w:rsidP="001577B7">
      <w:pPr>
        <w:numPr>
          <w:ilvl w:val="2"/>
          <w:numId w:val="17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Student learning outcomes</w:t>
      </w:r>
    </w:p>
    <w:p w:rsidR="001577B7" w:rsidRPr="00A95B07" w:rsidRDefault="001577B7" w:rsidP="001577B7">
      <w:pPr>
        <w:numPr>
          <w:ilvl w:val="2"/>
          <w:numId w:val="17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Professional/Accreditation standards (if applicable)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Why would this be a strategic addition to the College? (This should be linked to enrollment or an explicit and new way of advancing the College).</w:t>
      </w:r>
    </w:p>
    <w:p w:rsidR="008B1A1E" w:rsidRPr="00A95B07" w:rsidRDefault="008B1A1E" w:rsidP="008B1A1E">
      <w:pPr>
        <w:numPr>
          <w:ilvl w:val="1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Market and marketability:</w:t>
      </w:r>
    </w:p>
    <w:p w:rsidR="008B1A1E" w:rsidRPr="00A95B07" w:rsidRDefault="008B1A1E" w:rsidP="008B1A1E">
      <w:pPr>
        <w:numPr>
          <w:ilvl w:val="2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For whom is this program designed?</w:t>
      </w:r>
    </w:p>
    <w:p w:rsidR="008B1A1E" w:rsidRPr="00A95B07" w:rsidRDefault="008B1A1E" w:rsidP="008B1A1E">
      <w:pPr>
        <w:numPr>
          <w:ilvl w:val="2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Why is there reason to believe that this strategic purpose will be successful?</w:t>
      </w:r>
    </w:p>
    <w:p w:rsidR="008B1A1E" w:rsidRPr="00A95B07" w:rsidRDefault="008B1A1E" w:rsidP="008B1A1E">
      <w:pPr>
        <w:numPr>
          <w:ilvl w:val="2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Include findings from the feasibility study, employment projections from state and federal agencies, and a needs assessment for the program.</w:t>
      </w:r>
    </w:p>
    <w:p w:rsidR="008B1A1E" w:rsidRPr="00A95B07" w:rsidRDefault="008B1A1E" w:rsidP="008B1A1E">
      <w:pPr>
        <w:numPr>
          <w:ilvl w:val="2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What institutions are the main competitors for students?</w:t>
      </w:r>
    </w:p>
    <w:p w:rsidR="00A30475" w:rsidRPr="00A95B07" w:rsidRDefault="00A30475" w:rsidP="008B1A1E">
      <w:pPr>
        <w:numPr>
          <w:ilvl w:val="2"/>
          <w:numId w:val="14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What evidence exists to support this major will attract new students to Messiah?</w:t>
      </w:r>
    </w:p>
    <w:p w:rsidR="00906A61" w:rsidRPr="00A95B07" w:rsidRDefault="00906A61" w:rsidP="00906A61">
      <w:pPr>
        <w:tabs>
          <w:tab w:val="left" w:pos="360"/>
        </w:tabs>
        <w:rPr>
          <w:rFonts w:asciiTheme="minorHAnsi" w:hAnsiTheme="minorHAnsi"/>
          <w:sz w:val="22"/>
        </w:rPr>
      </w:pPr>
    </w:p>
    <w:p w:rsidR="00F236DE" w:rsidRPr="00A95B07" w:rsidRDefault="00F236DE" w:rsidP="00906A61">
      <w:pPr>
        <w:tabs>
          <w:tab w:val="left" w:pos="360"/>
        </w:tabs>
        <w:rPr>
          <w:rFonts w:asciiTheme="minorHAnsi" w:hAnsiTheme="minorHAnsi"/>
          <w:sz w:val="22"/>
        </w:rPr>
        <w:sectPr w:rsidR="00F236DE" w:rsidRPr="00A95B07" w:rsidSect="00CB29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6A61" w:rsidRPr="00A95B07" w:rsidRDefault="0027070F" w:rsidP="00906A61">
      <w:pPr>
        <w:tabs>
          <w:tab w:val="left" w:pos="360"/>
        </w:tabs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sz w:val="22"/>
        </w:rPr>
        <w:lastRenderedPageBreak/>
        <w:t>2</w:t>
      </w:r>
      <w:r w:rsidR="00906A61" w:rsidRPr="00A95B07">
        <w:rPr>
          <w:rFonts w:asciiTheme="minorHAnsi" w:hAnsiTheme="minorHAnsi"/>
          <w:sz w:val="22"/>
        </w:rPr>
        <w:t>.</w:t>
      </w:r>
      <w:r w:rsidR="00906A61" w:rsidRPr="00A95B07">
        <w:rPr>
          <w:rFonts w:asciiTheme="minorHAnsi" w:hAnsiTheme="minorHAnsi"/>
          <w:sz w:val="22"/>
        </w:rPr>
        <w:tab/>
      </w:r>
      <w:r w:rsidR="00A30475" w:rsidRPr="00A95B07">
        <w:rPr>
          <w:rFonts w:asciiTheme="minorHAnsi" w:hAnsiTheme="minorHAnsi"/>
          <w:b/>
          <w:sz w:val="22"/>
        </w:rPr>
        <w:t>Curriculum requirements</w:t>
      </w:r>
      <w:r w:rsidR="00906A61" w:rsidRPr="00A95B07">
        <w:rPr>
          <w:rFonts w:asciiTheme="minorHAnsi" w:hAnsiTheme="minorHAnsi"/>
          <w:b/>
          <w:sz w:val="22"/>
        </w:rPr>
        <w:t xml:space="preserve"> </w:t>
      </w:r>
    </w:p>
    <w:p w:rsidR="00594570" w:rsidRPr="00A95B07" w:rsidRDefault="0020020F" w:rsidP="0027070F">
      <w:p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b/>
          <w:sz w:val="22"/>
        </w:rPr>
        <w:tab/>
        <w:t xml:space="preserve">a. </w:t>
      </w:r>
      <w:r w:rsidRPr="00A95B07">
        <w:rPr>
          <w:rFonts w:asciiTheme="minorHAnsi" w:hAnsiTheme="minorHAnsi"/>
          <w:b/>
          <w:sz w:val="22"/>
        </w:rPr>
        <w:tab/>
        <w:t>Major requirements</w:t>
      </w:r>
      <w:r w:rsidR="0027070F" w:rsidRPr="00A95B07">
        <w:rPr>
          <w:rFonts w:asciiTheme="minorHAnsi" w:hAnsiTheme="minorHAnsi"/>
          <w:b/>
          <w:sz w:val="22"/>
        </w:rPr>
        <w:t xml:space="preserve"> </w:t>
      </w:r>
      <w:r w:rsidR="0027070F" w:rsidRPr="00A95B07">
        <w:rPr>
          <w:rFonts w:asciiTheme="minorHAnsi" w:hAnsiTheme="minorHAnsi"/>
          <w:sz w:val="22"/>
        </w:rPr>
        <w:t>(See section 1.9.3.1 of the COE Handbook)</w:t>
      </w:r>
    </w:p>
    <w:tbl>
      <w:tblPr>
        <w:tblStyle w:val="TableGrid3"/>
        <w:tblW w:w="13271" w:type="dxa"/>
        <w:jc w:val="center"/>
        <w:tblInd w:w="-2323" w:type="dxa"/>
        <w:tblLayout w:type="fixed"/>
        <w:tblLook w:val="04A0" w:firstRow="1" w:lastRow="0" w:firstColumn="1" w:lastColumn="0" w:noHBand="0" w:noVBand="1"/>
      </w:tblPr>
      <w:tblGrid>
        <w:gridCol w:w="2796"/>
        <w:gridCol w:w="690"/>
        <w:gridCol w:w="810"/>
        <w:gridCol w:w="4752"/>
        <w:gridCol w:w="4223"/>
      </w:tblGrid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5B07">
              <w:rPr>
                <w:rFonts w:asciiTheme="minorHAnsi" w:hAnsiTheme="minorHAnsi"/>
                <w:b/>
                <w:sz w:val="22"/>
                <w:szCs w:val="22"/>
              </w:rPr>
              <w:t>Major requirements</w:t>
            </w:r>
          </w:p>
        </w:tc>
        <w:tc>
          <w:tcPr>
            <w:tcW w:w="690" w:type="dxa"/>
          </w:tcPr>
          <w:p w:rsidR="00F236DE" w:rsidRPr="00A95B07" w:rsidRDefault="00F236DE" w:rsidP="00A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Cred-its</w:t>
            </w:r>
          </w:p>
        </w:tc>
        <w:tc>
          <w:tcPr>
            <w:tcW w:w="810" w:type="dxa"/>
          </w:tcPr>
          <w:p w:rsidR="00F236DE" w:rsidRPr="00A95B07" w:rsidRDefault="00F236DE" w:rsidP="00F236DE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New course</w:t>
            </w:r>
          </w:p>
          <w:p w:rsidR="00F236DE" w:rsidRPr="00A95B07" w:rsidRDefault="00F236DE" w:rsidP="00F236DE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Y/N?</w:t>
            </w:r>
          </w:p>
        </w:tc>
        <w:tc>
          <w:tcPr>
            <w:tcW w:w="4752" w:type="dxa"/>
          </w:tcPr>
          <w:p w:rsidR="00F236DE" w:rsidRPr="00A95B07" w:rsidRDefault="00F236DE" w:rsidP="00F236DE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 xml:space="preserve">Answer for each course: What’s the rationale for each course? Discuss how the required courses relate to the goals of the major. </w:t>
            </w:r>
          </w:p>
        </w:tc>
        <w:tc>
          <w:tcPr>
            <w:tcW w:w="4223" w:type="dxa"/>
          </w:tcPr>
          <w:p w:rsidR="00F236DE" w:rsidRPr="00A95B07" w:rsidRDefault="00F236DE" w:rsidP="000D298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List learning objectives for each course.</w:t>
            </w: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A95B07">
              <w:rPr>
                <w:rFonts w:asciiTheme="minorHAnsi" w:hAnsiTheme="minorHAnsi"/>
                <w:iCs/>
                <w:sz w:val="22"/>
                <w:szCs w:val="22"/>
              </w:rPr>
              <w:t xml:space="preserve">[Prefix and number] Course Title </w:t>
            </w: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09D" w:rsidRPr="00A95B07" w:rsidTr="00F236DE">
        <w:trPr>
          <w:jc w:val="center"/>
        </w:trPr>
        <w:tc>
          <w:tcPr>
            <w:tcW w:w="2796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09D" w:rsidRPr="00A95B07" w:rsidTr="00F236DE">
        <w:trPr>
          <w:jc w:val="center"/>
        </w:trPr>
        <w:tc>
          <w:tcPr>
            <w:tcW w:w="2796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09D" w:rsidRPr="00A95B07" w:rsidTr="00F236DE">
        <w:trPr>
          <w:jc w:val="center"/>
        </w:trPr>
        <w:tc>
          <w:tcPr>
            <w:tcW w:w="2796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09D" w:rsidRPr="00A95B07" w:rsidTr="00F236DE">
        <w:trPr>
          <w:jc w:val="center"/>
        </w:trPr>
        <w:tc>
          <w:tcPr>
            <w:tcW w:w="2796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B1609D" w:rsidRPr="00A95B07" w:rsidRDefault="00B1609D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1D5375">
        <w:trPr>
          <w:jc w:val="center"/>
        </w:trPr>
        <w:tc>
          <w:tcPr>
            <w:tcW w:w="4296" w:type="dxa"/>
            <w:gridSpan w:val="3"/>
          </w:tcPr>
          <w:p w:rsidR="00F236DE" w:rsidRPr="00A95B07" w:rsidRDefault="00F236DE" w:rsidP="00C9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5B07">
              <w:rPr>
                <w:rFonts w:asciiTheme="minorHAnsi" w:hAnsiTheme="minorHAnsi"/>
                <w:b/>
                <w:sz w:val="22"/>
                <w:szCs w:val="22"/>
              </w:rPr>
              <w:t>Concentration requirements</w:t>
            </w:r>
          </w:p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(if a concentration is requested)</w:t>
            </w: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Total credits for a concentration must be between 12-36 credits</w:t>
            </w: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6DE" w:rsidRPr="00A95B07" w:rsidTr="00F236DE">
        <w:trPr>
          <w:jc w:val="center"/>
        </w:trPr>
        <w:tc>
          <w:tcPr>
            <w:tcW w:w="2796" w:type="dxa"/>
          </w:tcPr>
          <w:p w:rsidR="00F236DE" w:rsidRPr="00A95B07" w:rsidRDefault="00F236DE" w:rsidP="00AB7E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0" w:type="dxa"/>
          </w:tcPr>
          <w:p w:rsidR="00F236DE" w:rsidRPr="00A95B07" w:rsidRDefault="00F236DE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236DE" w:rsidRPr="00A95B07" w:rsidRDefault="00F236DE" w:rsidP="00AB7E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F236DE" w:rsidRPr="00A95B07" w:rsidRDefault="00F236DE" w:rsidP="00AB7E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23" w:type="dxa"/>
          </w:tcPr>
          <w:p w:rsidR="00F236DE" w:rsidRPr="00A95B07" w:rsidRDefault="00F236DE" w:rsidP="00AB7E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0020F" w:rsidRPr="00A95B07" w:rsidRDefault="0020020F" w:rsidP="00594570">
      <w:pPr>
        <w:rPr>
          <w:rFonts w:asciiTheme="minorHAnsi" w:hAnsiTheme="minorHAnsi"/>
          <w:sz w:val="22"/>
        </w:rPr>
      </w:pPr>
    </w:p>
    <w:p w:rsidR="0027070F" w:rsidRPr="00A95B07" w:rsidRDefault="0027070F" w:rsidP="0027070F">
      <w:pPr>
        <w:ind w:firstLine="360"/>
        <w:rPr>
          <w:rFonts w:asciiTheme="minorHAnsi" w:hAnsiTheme="minorHAnsi"/>
          <w:b/>
          <w:sz w:val="22"/>
        </w:rPr>
      </w:pPr>
      <w:r w:rsidRPr="00A95B07">
        <w:rPr>
          <w:rFonts w:asciiTheme="minorHAnsi" w:hAnsiTheme="minorHAnsi"/>
          <w:b/>
          <w:sz w:val="22"/>
        </w:rPr>
        <w:t>b</w:t>
      </w:r>
      <w:r w:rsidR="0020020F" w:rsidRPr="00A95B07">
        <w:rPr>
          <w:rFonts w:asciiTheme="minorHAnsi" w:hAnsiTheme="minorHAnsi"/>
          <w:b/>
          <w:sz w:val="22"/>
        </w:rPr>
        <w:t>.</w:t>
      </w:r>
      <w:r w:rsidRPr="00A95B07">
        <w:rPr>
          <w:rFonts w:asciiTheme="minorHAnsi" w:hAnsiTheme="minorHAnsi"/>
          <w:b/>
          <w:sz w:val="22"/>
        </w:rPr>
        <w:tab/>
        <w:t>Identify the following:</w:t>
      </w:r>
    </w:p>
    <w:p w:rsidR="00F236DE" w:rsidRPr="00A95B07" w:rsidRDefault="0027070F" w:rsidP="0027070F">
      <w:pPr>
        <w:tabs>
          <w:tab w:val="left" w:pos="720"/>
          <w:tab w:val="left" w:pos="1080"/>
        </w:tabs>
        <w:ind w:firstLine="360"/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tab/>
        <w:t>1.</w:t>
      </w:r>
      <w:r w:rsidRPr="00A95B07">
        <w:rPr>
          <w:rFonts w:asciiTheme="minorHAnsi" w:hAnsiTheme="minorHAnsi"/>
          <w:sz w:val="22"/>
        </w:rPr>
        <w:tab/>
        <w:t>Capstone course for the major:</w:t>
      </w:r>
    </w:p>
    <w:p w:rsidR="0027070F" w:rsidRPr="00A95B07" w:rsidRDefault="0027070F" w:rsidP="0027070F">
      <w:pPr>
        <w:tabs>
          <w:tab w:val="left" w:pos="720"/>
          <w:tab w:val="left" w:pos="1080"/>
        </w:tabs>
        <w:ind w:firstLine="360"/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tab/>
        <w:t>2.</w:t>
      </w:r>
      <w:r w:rsidRPr="00A95B07">
        <w:rPr>
          <w:rFonts w:asciiTheme="minorHAnsi" w:hAnsiTheme="minorHAnsi"/>
          <w:sz w:val="22"/>
        </w:rPr>
        <w:tab/>
        <w:t>Writing intensive course for the major:</w:t>
      </w:r>
    </w:p>
    <w:p w:rsidR="007D010A" w:rsidRPr="00A95B07" w:rsidRDefault="0027070F" w:rsidP="0027070F">
      <w:pPr>
        <w:tabs>
          <w:tab w:val="left" w:pos="720"/>
          <w:tab w:val="left" w:pos="1080"/>
        </w:tabs>
        <w:ind w:firstLine="360"/>
        <w:rPr>
          <w:rFonts w:asciiTheme="minorHAnsi" w:hAnsiTheme="minorHAnsi"/>
          <w:sz w:val="22"/>
        </w:rPr>
        <w:sectPr w:rsidR="007D010A" w:rsidRPr="00A95B07" w:rsidSect="00F236D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A95B07">
        <w:rPr>
          <w:rFonts w:asciiTheme="minorHAnsi" w:hAnsiTheme="minorHAnsi"/>
          <w:sz w:val="22"/>
        </w:rPr>
        <w:tab/>
        <w:t>3.</w:t>
      </w:r>
      <w:r w:rsidRPr="00A95B07">
        <w:rPr>
          <w:rFonts w:asciiTheme="minorHAnsi" w:hAnsiTheme="minorHAnsi"/>
          <w:sz w:val="22"/>
        </w:rPr>
        <w:tab/>
      </w:r>
      <w:r w:rsidR="007D010A" w:rsidRPr="00A95B07">
        <w:rPr>
          <w:rFonts w:asciiTheme="minorHAnsi" w:hAnsiTheme="minorHAnsi"/>
          <w:sz w:val="22"/>
        </w:rPr>
        <w:t xml:space="preserve">Is this major </w:t>
      </w:r>
      <w:r w:rsidR="00B1609D" w:rsidRPr="00A95B07">
        <w:rPr>
          <w:rFonts w:asciiTheme="minorHAnsi" w:hAnsiTheme="minorHAnsi"/>
          <w:sz w:val="22"/>
        </w:rPr>
        <w:t>a discipline-specific major, or is it proposed to be an interdisciplinary major? (See Section 1.9.11 of COE Handbook)</w:t>
      </w:r>
    </w:p>
    <w:p w:rsidR="0020020F" w:rsidRPr="00A95B07" w:rsidRDefault="0027070F" w:rsidP="0020020F">
      <w:pPr>
        <w:ind w:firstLine="360"/>
        <w:rPr>
          <w:rFonts w:asciiTheme="minorHAnsi" w:hAnsiTheme="minorHAnsi"/>
          <w:sz w:val="22"/>
        </w:rPr>
      </w:pPr>
      <w:proofErr w:type="gramStart"/>
      <w:r w:rsidRPr="00A95B07">
        <w:rPr>
          <w:rFonts w:asciiTheme="minorHAnsi" w:hAnsiTheme="minorHAnsi"/>
          <w:b/>
          <w:sz w:val="22"/>
        </w:rPr>
        <w:lastRenderedPageBreak/>
        <w:t>C</w:t>
      </w:r>
      <w:r w:rsidR="0020020F" w:rsidRPr="00A95B07">
        <w:rPr>
          <w:rFonts w:asciiTheme="minorHAnsi" w:hAnsiTheme="minorHAnsi"/>
          <w:b/>
          <w:sz w:val="22"/>
        </w:rPr>
        <w:t xml:space="preserve">. </w:t>
      </w:r>
      <w:r w:rsidR="0020020F" w:rsidRPr="00A95B07">
        <w:rPr>
          <w:rFonts w:asciiTheme="minorHAnsi" w:hAnsiTheme="minorHAnsi"/>
          <w:b/>
          <w:sz w:val="22"/>
        </w:rPr>
        <w:tab/>
        <w:t>General Education requirements</w:t>
      </w:r>
      <w:r w:rsidR="0020020F" w:rsidRPr="00A95B07">
        <w:rPr>
          <w:rFonts w:asciiTheme="minorHAnsi" w:hAnsiTheme="minorHAnsi"/>
          <w:sz w:val="22"/>
        </w:rPr>
        <w:t>.</w:t>
      </w:r>
      <w:proofErr w:type="gramEnd"/>
      <w:r w:rsidR="0020020F" w:rsidRPr="00A95B07">
        <w:rPr>
          <w:rFonts w:asciiTheme="minorHAnsi" w:hAnsiTheme="minorHAnsi"/>
          <w:sz w:val="22"/>
        </w:rPr>
        <w:t xml:space="preserve"> General Education credits do not refer to cours</w:t>
      </w:r>
      <w:r w:rsidR="00B1609D" w:rsidRPr="00A95B07">
        <w:rPr>
          <w:rFonts w:asciiTheme="minorHAnsi" w:hAnsiTheme="minorHAnsi"/>
          <w:sz w:val="22"/>
        </w:rPr>
        <w:t xml:space="preserve">es that overlap with the major </w:t>
      </w:r>
      <w:r w:rsidR="00F236DE" w:rsidRPr="00A95B07">
        <w:rPr>
          <w:rFonts w:asciiTheme="minorHAnsi" w:hAnsiTheme="minorHAnsi"/>
          <w:sz w:val="22"/>
        </w:rPr>
        <w:t>(COE Handbook 1.9.3.2)</w:t>
      </w:r>
    </w:p>
    <w:p w:rsidR="0020020F" w:rsidRPr="00A95B07" w:rsidRDefault="0020020F" w:rsidP="0020020F">
      <w:pPr>
        <w:tabs>
          <w:tab w:val="left" w:pos="360"/>
        </w:tabs>
        <w:rPr>
          <w:rFonts w:asciiTheme="minorHAnsi" w:hAnsiTheme="minorHAnsi"/>
          <w:sz w:val="22"/>
        </w:rPr>
      </w:pPr>
    </w:p>
    <w:tbl>
      <w:tblPr>
        <w:tblStyle w:val="TableGrid4"/>
        <w:tblW w:w="8496" w:type="dxa"/>
        <w:jc w:val="center"/>
        <w:tblInd w:w="-1265" w:type="dxa"/>
        <w:tblLook w:val="04A0" w:firstRow="1" w:lastRow="0" w:firstColumn="1" w:lastColumn="0" w:noHBand="0" w:noVBand="1"/>
      </w:tblPr>
      <w:tblGrid>
        <w:gridCol w:w="6156"/>
        <w:gridCol w:w="2340"/>
      </w:tblGrid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br w:type="column"/>
            </w:r>
            <w:r w:rsidRPr="00A95B07">
              <w:rPr>
                <w:rFonts w:asciiTheme="minorHAnsi" w:hAnsiTheme="minorHAnsi"/>
                <w:b/>
                <w:sz w:val="22"/>
                <w:szCs w:val="22"/>
              </w:rPr>
              <w:t>General Education requirements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5B07">
              <w:rPr>
                <w:rFonts w:asciiTheme="minorHAnsi" w:hAnsiTheme="minorHAnsi"/>
                <w:b/>
                <w:sz w:val="22"/>
                <w:szCs w:val="22"/>
              </w:rPr>
              <w:t>Credits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First Year Seminar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Oral Communication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Created and Called for Community (W)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Mathematical Sciences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 or 4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Laboratory Science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 or 4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Science, Technology &amp; the World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b/>
                <w:bCs/>
                <w:sz w:val="22"/>
                <w:szCs w:val="22"/>
              </w:rPr>
              <w:t>Two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 xml:space="preserve"> of the following (six credits total):</w:t>
            </w:r>
          </w:p>
          <w:p w:rsidR="00594570" w:rsidRPr="00A95B07" w:rsidRDefault="00594570" w:rsidP="00594570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ab/>
              <w:t>Social Science</w:t>
            </w:r>
          </w:p>
          <w:p w:rsidR="00594570" w:rsidRPr="00A95B07" w:rsidRDefault="00594570" w:rsidP="00594570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ab/>
              <w:t>European History</w:t>
            </w:r>
          </w:p>
          <w:p w:rsidR="00594570" w:rsidRPr="00A95B07" w:rsidRDefault="00594570" w:rsidP="00594570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ab/>
              <w:t>United States History</w:t>
            </w:r>
          </w:p>
        </w:tc>
        <w:tc>
          <w:tcPr>
            <w:tcW w:w="2340" w:type="dxa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Literature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 xml:space="preserve">Philosophy and Religion 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Arts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First Semester of Language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Second Semester of Language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trHeight w:val="287"/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Third Semester of Language or Cross Cultural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 xml:space="preserve">Non-Western Studies 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2-3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Bible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Christian Beliefs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Wellness</w:t>
            </w:r>
          </w:p>
        </w:tc>
        <w:tc>
          <w:tcPr>
            <w:tcW w:w="2340" w:type="dxa"/>
            <w:vAlign w:val="bottom"/>
          </w:tcPr>
          <w:p w:rsidR="00594570" w:rsidRPr="00A95B07" w:rsidRDefault="00A95B07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  <w:vAlign w:val="bottom"/>
          </w:tcPr>
          <w:p w:rsidR="00594570" w:rsidRPr="00A95B07" w:rsidRDefault="00594570" w:rsidP="00594570">
            <w:pPr>
              <w:widowControl w:val="0"/>
              <w:tabs>
                <w:tab w:val="left" w:pos="334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 xml:space="preserve">Ethics, World Views, </w:t>
            </w:r>
            <w:r w:rsidRPr="00A95B07">
              <w:rPr>
                <w:rFonts w:asciiTheme="minorHAnsi" w:hAnsiTheme="minorHAnsi"/>
                <w:b/>
                <w:sz w:val="22"/>
                <w:szCs w:val="22"/>
              </w:rPr>
              <w:t>or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 xml:space="preserve"> Pluralism</w:t>
            </w:r>
          </w:p>
        </w:tc>
        <w:tc>
          <w:tcPr>
            <w:tcW w:w="2340" w:type="dxa"/>
            <w:vAlign w:val="bottom"/>
          </w:tcPr>
          <w:p w:rsidR="00594570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</w:tcPr>
          <w:p w:rsidR="00A30475" w:rsidRPr="00A95B07" w:rsidRDefault="00594570" w:rsidP="005945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General Education requirements</w:t>
            </w:r>
            <w:r w:rsidR="00A30475" w:rsidRPr="00A95B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94570" w:rsidRPr="00A95B07" w:rsidRDefault="00A30475" w:rsidP="00A95B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(4</w:t>
            </w:r>
            <w:r w:rsidR="00A95B07">
              <w:rPr>
                <w:rFonts w:asciiTheme="minorHAnsi" w:hAnsiTheme="minorHAnsi"/>
                <w:sz w:val="22"/>
                <w:szCs w:val="22"/>
              </w:rPr>
              <w:t>2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>-5</w:t>
            </w:r>
            <w:r w:rsidR="00A95B07">
              <w:rPr>
                <w:rFonts w:asciiTheme="minorHAnsi" w:hAnsiTheme="minorHAnsi"/>
                <w:sz w:val="22"/>
                <w:szCs w:val="22"/>
              </w:rPr>
              <w:t>1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 xml:space="preserve"> for discipline specific major, 3</w:t>
            </w:r>
            <w:r w:rsidR="00A95B07">
              <w:rPr>
                <w:rFonts w:asciiTheme="minorHAnsi" w:hAnsiTheme="minorHAnsi"/>
                <w:sz w:val="22"/>
                <w:szCs w:val="22"/>
              </w:rPr>
              <w:t>6-51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 xml:space="preserve"> for interdisciplinary)</w:t>
            </w:r>
          </w:p>
        </w:tc>
        <w:tc>
          <w:tcPr>
            <w:tcW w:w="2340" w:type="dxa"/>
            <w:vAlign w:val="center"/>
          </w:tcPr>
          <w:p w:rsidR="00594570" w:rsidRPr="00A95B07" w:rsidRDefault="00C94E46" w:rsidP="00270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 xml:space="preserve">[Insert </w:t>
            </w:r>
            <w:r w:rsidR="00A30475" w:rsidRPr="00A95B07">
              <w:rPr>
                <w:rFonts w:asciiTheme="minorHAnsi" w:hAnsiTheme="minorHAnsi"/>
                <w:sz w:val="22"/>
                <w:szCs w:val="22"/>
              </w:rPr>
              <w:t xml:space="preserve">total credit </w:t>
            </w:r>
            <w:r w:rsidRPr="00A95B07">
              <w:rPr>
                <w:rFonts w:asciiTheme="minorHAnsi" w:hAnsiTheme="minorHAnsi"/>
                <w:sz w:val="22"/>
                <w:szCs w:val="22"/>
              </w:rPr>
              <w:t>#]</w:t>
            </w:r>
          </w:p>
        </w:tc>
      </w:tr>
      <w:tr w:rsidR="00594570" w:rsidRPr="00A95B07" w:rsidTr="0027070F">
        <w:trPr>
          <w:jc w:val="center"/>
        </w:trPr>
        <w:tc>
          <w:tcPr>
            <w:tcW w:w="6156" w:type="dxa"/>
          </w:tcPr>
          <w:p w:rsidR="00A30475" w:rsidRPr="00A95B07" w:rsidRDefault="00594570" w:rsidP="00A3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Major requirements (inclusive of concentration)</w:t>
            </w:r>
            <w:r w:rsidR="00A30475" w:rsidRPr="00A95B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30475" w:rsidRPr="00A95B07" w:rsidRDefault="00A30475" w:rsidP="00A304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(36-61 for discipline-specific major; 36-72 for interdisciplinary)</w:t>
            </w:r>
          </w:p>
        </w:tc>
        <w:tc>
          <w:tcPr>
            <w:tcW w:w="2340" w:type="dxa"/>
            <w:vAlign w:val="center"/>
          </w:tcPr>
          <w:p w:rsidR="00594570" w:rsidRPr="00A95B07" w:rsidRDefault="00A30475" w:rsidP="00270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[Insert total credit #]</w:t>
            </w:r>
          </w:p>
        </w:tc>
      </w:tr>
      <w:tr w:rsidR="0027070F" w:rsidRPr="00A95B07" w:rsidTr="0027070F">
        <w:trPr>
          <w:jc w:val="center"/>
        </w:trPr>
        <w:tc>
          <w:tcPr>
            <w:tcW w:w="6156" w:type="dxa"/>
          </w:tcPr>
          <w:p w:rsidR="0027070F" w:rsidRPr="00A95B07" w:rsidRDefault="0027070F" w:rsidP="005945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Free Electives</w:t>
            </w:r>
          </w:p>
        </w:tc>
        <w:tc>
          <w:tcPr>
            <w:tcW w:w="2340" w:type="dxa"/>
            <w:vAlign w:val="center"/>
          </w:tcPr>
          <w:p w:rsidR="0027070F" w:rsidRPr="00A95B07" w:rsidRDefault="0027070F" w:rsidP="00270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[Insert total credit #]</w:t>
            </w:r>
          </w:p>
        </w:tc>
      </w:tr>
      <w:tr w:rsidR="0027070F" w:rsidRPr="00A95B07" w:rsidTr="0027070F">
        <w:trPr>
          <w:jc w:val="center"/>
        </w:trPr>
        <w:tc>
          <w:tcPr>
            <w:tcW w:w="6156" w:type="dxa"/>
          </w:tcPr>
          <w:p w:rsidR="0027070F" w:rsidRPr="00A95B07" w:rsidRDefault="0027070F" w:rsidP="005945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40" w:type="dxa"/>
            <w:vAlign w:val="center"/>
          </w:tcPr>
          <w:p w:rsidR="0027070F" w:rsidRPr="00A95B07" w:rsidRDefault="0027070F" w:rsidP="002707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5B07">
              <w:rPr>
                <w:rFonts w:asciiTheme="minorHAnsi" w:hAnsiTheme="minorHAnsi"/>
                <w:sz w:val="22"/>
                <w:szCs w:val="22"/>
              </w:rPr>
              <w:t>[Insert total credit #]</w:t>
            </w:r>
          </w:p>
        </w:tc>
      </w:tr>
    </w:tbl>
    <w:p w:rsidR="00EC7E04" w:rsidRPr="00A95B07" w:rsidRDefault="00EC7E04" w:rsidP="00906A61">
      <w:pPr>
        <w:tabs>
          <w:tab w:val="left" w:pos="360"/>
        </w:tabs>
        <w:rPr>
          <w:rFonts w:asciiTheme="minorHAnsi" w:hAnsiTheme="minorHAnsi"/>
          <w:sz w:val="22"/>
        </w:rPr>
      </w:pPr>
    </w:p>
    <w:p w:rsidR="00AB7E68" w:rsidRPr="00A95B07" w:rsidRDefault="0027070F" w:rsidP="00AB7E68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95B07">
        <w:rPr>
          <w:rFonts w:asciiTheme="minorHAnsi" w:hAnsiTheme="minorHAnsi"/>
          <w:sz w:val="22"/>
        </w:rPr>
        <w:t>3</w:t>
      </w:r>
      <w:r w:rsidR="00F34C27" w:rsidRPr="00A95B07">
        <w:rPr>
          <w:rFonts w:asciiTheme="minorHAnsi" w:hAnsiTheme="minorHAnsi"/>
          <w:sz w:val="22"/>
        </w:rPr>
        <w:t xml:space="preserve">. </w:t>
      </w:r>
      <w:r w:rsidR="00F34C27" w:rsidRPr="00A95B07">
        <w:rPr>
          <w:rFonts w:asciiTheme="minorHAnsi" w:hAnsiTheme="minorHAnsi"/>
          <w:sz w:val="22"/>
        </w:rPr>
        <w:tab/>
      </w:r>
      <w:r w:rsidR="00E25732" w:rsidRPr="00A95B07">
        <w:rPr>
          <w:rFonts w:asciiTheme="minorHAnsi" w:hAnsiTheme="minorHAnsi"/>
          <w:b/>
          <w:sz w:val="22"/>
        </w:rPr>
        <w:t xml:space="preserve">Summary of </w:t>
      </w:r>
      <w:r w:rsidR="00AB7E68" w:rsidRPr="00A95B07">
        <w:rPr>
          <w:rFonts w:asciiTheme="minorHAnsi" w:hAnsiTheme="minorHAnsi" w:cs="Times New Roman"/>
          <w:b/>
          <w:sz w:val="22"/>
        </w:rPr>
        <w:t xml:space="preserve">Curricular </w:t>
      </w:r>
      <w:r w:rsidR="00E25732" w:rsidRPr="00A95B07">
        <w:rPr>
          <w:rFonts w:asciiTheme="minorHAnsi" w:hAnsiTheme="minorHAnsi" w:cs="Times New Roman"/>
          <w:b/>
          <w:sz w:val="22"/>
        </w:rPr>
        <w:t>Change</w:t>
      </w:r>
    </w:p>
    <w:p w:rsidR="00FA543C" w:rsidRPr="00A95B07" w:rsidRDefault="00B1609D" w:rsidP="00B1609D">
      <w:pPr>
        <w:tabs>
          <w:tab w:val="left" w:pos="360"/>
        </w:tabs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a.</w:t>
      </w:r>
      <w:r w:rsidRPr="00A95B07">
        <w:rPr>
          <w:rFonts w:asciiTheme="minorHAnsi" w:hAnsiTheme="minorHAnsi" w:cs="Times New Roman"/>
          <w:sz w:val="22"/>
        </w:rPr>
        <w:tab/>
      </w:r>
      <w:r w:rsidR="00F236DE" w:rsidRPr="00A95B07">
        <w:rPr>
          <w:rFonts w:asciiTheme="minorHAnsi" w:hAnsiTheme="minorHAnsi" w:cs="Times New Roman"/>
          <w:sz w:val="22"/>
        </w:rPr>
        <w:t>If n</w:t>
      </w:r>
      <w:r w:rsidR="00FA543C" w:rsidRPr="00A95B07">
        <w:rPr>
          <w:rFonts w:asciiTheme="minorHAnsi" w:hAnsiTheme="minorHAnsi" w:cs="Times New Roman"/>
          <w:sz w:val="22"/>
        </w:rPr>
        <w:t>ew courses</w:t>
      </w:r>
      <w:r w:rsidR="00F236DE" w:rsidRPr="00A95B07">
        <w:rPr>
          <w:rFonts w:asciiTheme="minorHAnsi" w:hAnsiTheme="minorHAnsi" w:cs="Times New Roman"/>
          <w:sz w:val="22"/>
        </w:rPr>
        <w:t xml:space="preserve"> are</w:t>
      </w:r>
      <w:r w:rsidR="00FA543C" w:rsidRPr="00A95B07">
        <w:rPr>
          <w:rFonts w:asciiTheme="minorHAnsi" w:hAnsiTheme="minorHAnsi" w:cs="Times New Roman"/>
          <w:sz w:val="22"/>
        </w:rPr>
        <w:t xml:space="preserve"> n</w:t>
      </w:r>
      <w:r w:rsidR="002A3E10" w:rsidRPr="00A95B07">
        <w:rPr>
          <w:rFonts w:asciiTheme="minorHAnsi" w:hAnsiTheme="minorHAnsi" w:cs="Times New Roman"/>
          <w:sz w:val="22"/>
        </w:rPr>
        <w:t>eeded</w:t>
      </w:r>
      <w:r w:rsidR="00F236DE" w:rsidRPr="00A95B07">
        <w:rPr>
          <w:rFonts w:asciiTheme="minorHAnsi" w:hAnsiTheme="minorHAnsi" w:cs="Times New Roman"/>
          <w:sz w:val="22"/>
        </w:rPr>
        <w:t>,</w:t>
      </w:r>
      <w:r w:rsidR="00F236DE" w:rsidRPr="00A95B07">
        <w:rPr>
          <w:rFonts w:asciiTheme="minorHAnsi" w:hAnsiTheme="minorHAnsi" w:cs="Times New Roman"/>
          <w:b/>
          <w:sz w:val="22"/>
        </w:rPr>
        <w:t xml:space="preserve"> </w:t>
      </w:r>
      <w:r w:rsidR="00F236DE" w:rsidRPr="00A95B07">
        <w:rPr>
          <w:rFonts w:asciiTheme="minorHAnsi" w:hAnsiTheme="minorHAnsi" w:cs="Times New Roman"/>
          <w:sz w:val="22"/>
        </w:rPr>
        <w:t>complete and attach the P</w:t>
      </w:r>
      <w:r w:rsidR="002A3E10" w:rsidRPr="00A95B07">
        <w:rPr>
          <w:rFonts w:asciiTheme="minorHAnsi" w:hAnsiTheme="minorHAnsi" w:cs="Times New Roman"/>
          <w:sz w:val="22"/>
        </w:rPr>
        <w:t>roposal for New Course for each course.</w:t>
      </w:r>
    </w:p>
    <w:p w:rsidR="00FA543C" w:rsidRPr="00A95B07" w:rsidRDefault="00B1609D" w:rsidP="00B1609D">
      <w:pPr>
        <w:tabs>
          <w:tab w:val="left" w:pos="360"/>
        </w:tabs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b.</w:t>
      </w:r>
      <w:r w:rsidRPr="00A95B07">
        <w:rPr>
          <w:rFonts w:asciiTheme="minorHAnsi" w:hAnsiTheme="minorHAnsi" w:cs="Times New Roman"/>
          <w:b/>
          <w:sz w:val="22"/>
        </w:rPr>
        <w:tab/>
      </w:r>
      <w:r w:rsidR="00FA543C" w:rsidRPr="00A95B07">
        <w:rPr>
          <w:rFonts w:asciiTheme="minorHAnsi" w:hAnsiTheme="minorHAnsi" w:cs="Times New Roman"/>
          <w:sz w:val="22"/>
        </w:rPr>
        <w:t>Courses deleted as a result of the new major: None or list. If courses are deleted, include how current students will be accommodated and the plan to phase out the course.</w:t>
      </w:r>
    </w:p>
    <w:p w:rsidR="00FA543C" w:rsidRPr="00A95B07" w:rsidRDefault="00B1609D" w:rsidP="00B1609D">
      <w:pPr>
        <w:tabs>
          <w:tab w:val="left" w:pos="360"/>
        </w:tabs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c.</w:t>
      </w:r>
      <w:r w:rsidRPr="00A95B07">
        <w:rPr>
          <w:rFonts w:asciiTheme="minorHAnsi" w:hAnsiTheme="minorHAnsi" w:cs="Times New Roman"/>
          <w:sz w:val="22"/>
        </w:rPr>
        <w:tab/>
      </w:r>
      <w:r w:rsidR="00FA543C" w:rsidRPr="00A95B07">
        <w:rPr>
          <w:rFonts w:asciiTheme="minorHAnsi" w:hAnsiTheme="minorHAnsi" w:cs="Times New Roman"/>
          <w:sz w:val="22"/>
        </w:rPr>
        <w:t>Courses revised as a result new major: None or list. For course revisions, also complete and submit Proposal to Revise Course.</w:t>
      </w:r>
    </w:p>
    <w:p w:rsidR="0027070F" w:rsidRPr="00A95B07" w:rsidRDefault="0027070F" w:rsidP="0027070F">
      <w:pPr>
        <w:tabs>
          <w:tab w:val="left" w:pos="360"/>
        </w:tabs>
        <w:ind w:left="720"/>
        <w:rPr>
          <w:rFonts w:asciiTheme="minorHAnsi" w:hAnsiTheme="minorHAnsi" w:cs="Times New Roman"/>
          <w:b/>
          <w:sz w:val="22"/>
        </w:rPr>
      </w:pPr>
    </w:p>
    <w:p w:rsidR="0027070F" w:rsidRPr="00A95B07" w:rsidRDefault="0027070F" w:rsidP="0027070F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95B07">
        <w:rPr>
          <w:rFonts w:asciiTheme="minorHAnsi" w:hAnsiTheme="minorHAnsi" w:cs="Times New Roman"/>
          <w:b/>
          <w:sz w:val="22"/>
        </w:rPr>
        <w:t>4.</w:t>
      </w:r>
      <w:r w:rsidRPr="00A95B07">
        <w:rPr>
          <w:rFonts w:asciiTheme="minorHAnsi" w:hAnsiTheme="minorHAnsi" w:cs="Times New Roman"/>
          <w:b/>
          <w:sz w:val="22"/>
        </w:rPr>
        <w:tab/>
      </w:r>
      <w:r w:rsidR="00D80E86" w:rsidRPr="00A95B07">
        <w:rPr>
          <w:rFonts w:asciiTheme="minorHAnsi" w:hAnsiTheme="minorHAnsi" w:cs="Times New Roman"/>
          <w:b/>
          <w:sz w:val="22"/>
        </w:rPr>
        <w:t xml:space="preserve">Describe the ways in which this new major impacts </w:t>
      </w:r>
      <w:r w:rsidR="00FA543C" w:rsidRPr="00A95B07">
        <w:rPr>
          <w:rFonts w:asciiTheme="minorHAnsi" w:hAnsiTheme="minorHAnsi" w:cs="Times New Roman"/>
          <w:b/>
          <w:sz w:val="22"/>
        </w:rPr>
        <w:t>other</w:t>
      </w:r>
      <w:r w:rsidR="001577B7" w:rsidRPr="00A95B07">
        <w:rPr>
          <w:rFonts w:asciiTheme="minorHAnsi" w:hAnsiTheme="minorHAnsi" w:cs="Times New Roman"/>
          <w:b/>
          <w:sz w:val="22"/>
        </w:rPr>
        <w:t xml:space="preserve"> academic</w:t>
      </w:r>
      <w:r w:rsidR="00FA543C" w:rsidRPr="00A95B07">
        <w:rPr>
          <w:rFonts w:asciiTheme="minorHAnsi" w:hAnsiTheme="minorHAnsi" w:cs="Times New Roman"/>
          <w:b/>
          <w:sz w:val="22"/>
        </w:rPr>
        <w:t xml:space="preserve"> departments</w:t>
      </w:r>
      <w:r w:rsidR="001577B7" w:rsidRPr="00A95B07">
        <w:rPr>
          <w:rFonts w:asciiTheme="minorHAnsi" w:hAnsiTheme="minorHAnsi" w:cs="Times New Roman"/>
          <w:b/>
          <w:sz w:val="22"/>
        </w:rPr>
        <w:t xml:space="preserve"> and offices. </w:t>
      </w:r>
    </w:p>
    <w:p w:rsidR="002A3E10" w:rsidRPr="00A95B07" w:rsidRDefault="0027070F" w:rsidP="002868E5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ab/>
        <w:t>a.</w:t>
      </w:r>
      <w:r w:rsidRPr="00A95B07">
        <w:rPr>
          <w:rFonts w:asciiTheme="minorHAnsi" w:hAnsiTheme="minorHAnsi" w:cs="Times New Roman"/>
          <w:sz w:val="22"/>
        </w:rPr>
        <w:tab/>
        <w:t>Does this major require courses from other departments?</w:t>
      </w:r>
      <w:r w:rsidR="002868E5" w:rsidRPr="00A95B07">
        <w:rPr>
          <w:rFonts w:asciiTheme="minorHAnsi" w:hAnsiTheme="minorHAnsi" w:cs="Times New Roman"/>
          <w:sz w:val="22"/>
        </w:rPr>
        <w:t xml:space="preserve"> </w:t>
      </w:r>
      <w:r w:rsidR="002A3E10" w:rsidRPr="00A95B07">
        <w:rPr>
          <w:rFonts w:asciiTheme="minorHAnsi" w:hAnsiTheme="minorHAnsi" w:cs="Times New Roman"/>
          <w:sz w:val="22"/>
        </w:rPr>
        <w:t>What is the School Dean’s assessment of the impact on other academics departments resulting from additional enrollment?</w:t>
      </w:r>
    </w:p>
    <w:p w:rsidR="002A3E10" w:rsidRPr="00A95B07" w:rsidRDefault="002A3E10" w:rsidP="002A3E10">
      <w:pPr>
        <w:tabs>
          <w:tab w:val="left" w:pos="360"/>
          <w:tab w:val="left" w:pos="720"/>
          <w:tab w:val="left" w:pos="108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ab/>
        <w:t>b.</w:t>
      </w:r>
      <w:r w:rsidRPr="00A95B07">
        <w:rPr>
          <w:rFonts w:asciiTheme="minorHAnsi" w:hAnsiTheme="minorHAnsi" w:cs="Times New Roman"/>
          <w:sz w:val="22"/>
        </w:rPr>
        <w:tab/>
        <w:t xml:space="preserve">Does this major require an internship, field experience or </w:t>
      </w:r>
      <w:proofErr w:type="spellStart"/>
      <w:r w:rsidRPr="00A95B07">
        <w:rPr>
          <w:rFonts w:asciiTheme="minorHAnsi" w:hAnsiTheme="minorHAnsi" w:cs="Times New Roman"/>
          <w:sz w:val="22"/>
        </w:rPr>
        <w:t>practica</w:t>
      </w:r>
      <w:proofErr w:type="spellEnd"/>
      <w:r w:rsidRPr="00A95B07">
        <w:rPr>
          <w:rFonts w:asciiTheme="minorHAnsi" w:hAnsiTheme="minorHAnsi" w:cs="Times New Roman"/>
          <w:sz w:val="22"/>
        </w:rPr>
        <w:t xml:space="preserve">? What is the resulting impact on the Career Center/Internship Center/current administrative support? </w:t>
      </w:r>
    </w:p>
    <w:p w:rsidR="002A3E10" w:rsidRPr="00A95B07" w:rsidRDefault="002A3E10" w:rsidP="002A3E10">
      <w:pPr>
        <w:tabs>
          <w:tab w:val="left" w:pos="360"/>
          <w:tab w:val="left" w:pos="720"/>
          <w:tab w:val="left" w:pos="108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ab/>
        <w:t>c.</w:t>
      </w:r>
      <w:r w:rsidRPr="00A95B07">
        <w:rPr>
          <w:rFonts w:asciiTheme="minorHAnsi" w:hAnsiTheme="minorHAnsi" w:cs="Times New Roman"/>
          <w:sz w:val="22"/>
        </w:rPr>
        <w:tab/>
        <w:t>Does this major have a required or optional service learning component? What is the resulting impact on the Agape Center?</w:t>
      </w:r>
    </w:p>
    <w:p w:rsidR="002868E5" w:rsidRPr="00A95B07" w:rsidRDefault="002868E5" w:rsidP="002A3E10">
      <w:pPr>
        <w:tabs>
          <w:tab w:val="left" w:pos="360"/>
          <w:tab w:val="left" w:pos="720"/>
          <w:tab w:val="left" w:pos="108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ab/>
        <w:t>d.</w:t>
      </w:r>
      <w:r w:rsidRPr="00A95B07">
        <w:rPr>
          <w:rFonts w:asciiTheme="minorHAnsi" w:hAnsiTheme="minorHAnsi" w:cs="Times New Roman"/>
          <w:sz w:val="22"/>
        </w:rPr>
        <w:tab/>
        <w:t>Other campus offices: discuss the impact of this major on each of the following offices:</w:t>
      </w:r>
    </w:p>
    <w:p w:rsidR="002868E5" w:rsidRPr="00A95B07" w:rsidRDefault="001577B7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lastRenderedPageBreak/>
        <w:t xml:space="preserve">Information Technology </w:t>
      </w:r>
    </w:p>
    <w:p w:rsidR="002868E5" w:rsidRPr="00A95B07" w:rsidRDefault="001577B7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Enrollment Management </w:t>
      </w:r>
    </w:p>
    <w:p w:rsidR="002868E5" w:rsidRPr="00A95B07" w:rsidRDefault="001577B7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Financial Aid </w:t>
      </w:r>
    </w:p>
    <w:p w:rsidR="002868E5" w:rsidRPr="00A95B07" w:rsidRDefault="002868E5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Marketing and Public Relations</w:t>
      </w:r>
      <w:r w:rsidR="001577B7" w:rsidRPr="00A95B07">
        <w:rPr>
          <w:rFonts w:asciiTheme="minorHAnsi" w:hAnsiTheme="minorHAnsi" w:cs="Times New Roman"/>
          <w:sz w:val="22"/>
        </w:rPr>
        <w:t xml:space="preserve"> </w:t>
      </w:r>
    </w:p>
    <w:p w:rsidR="002868E5" w:rsidRPr="00A95B07" w:rsidRDefault="002868E5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Business Office</w:t>
      </w:r>
    </w:p>
    <w:p w:rsidR="002868E5" w:rsidRPr="00A95B07" w:rsidRDefault="002868E5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Office of Disability Services</w:t>
      </w:r>
    </w:p>
    <w:p w:rsidR="002868E5" w:rsidRPr="00A95B07" w:rsidRDefault="00D80E86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Murra</w:t>
      </w:r>
      <w:r w:rsidR="002868E5" w:rsidRPr="00A95B07">
        <w:rPr>
          <w:rFonts w:asciiTheme="minorHAnsi" w:hAnsiTheme="minorHAnsi" w:cs="Times New Roman"/>
          <w:sz w:val="22"/>
        </w:rPr>
        <w:t>y Library and Learning Commons</w:t>
      </w:r>
    </w:p>
    <w:p w:rsidR="002868E5" w:rsidRPr="00A95B07" w:rsidRDefault="002868E5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Pre-professional programs</w:t>
      </w:r>
    </w:p>
    <w:p w:rsidR="001577B7" w:rsidRPr="00A95B07" w:rsidRDefault="00D80E86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Teacher Education</w:t>
      </w:r>
      <w:r w:rsidR="002868E5" w:rsidRPr="00A95B07">
        <w:rPr>
          <w:rFonts w:asciiTheme="minorHAnsi" w:hAnsiTheme="minorHAnsi" w:cs="Times New Roman"/>
          <w:sz w:val="22"/>
        </w:rPr>
        <w:t xml:space="preserve"> Program</w:t>
      </w:r>
    </w:p>
    <w:p w:rsidR="002868E5" w:rsidRPr="00A95B07" w:rsidRDefault="002868E5" w:rsidP="002868E5">
      <w:pPr>
        <w:numPr>
          <w:ilvl w:val="0"/>
          <w:numId w:val="21"/>
        </w:num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Intercultural Office (Education Abroad/International Programs)</w:t>
      </w:r>
    </w:p>
    <w:p w:rsidR="002868E5" w:rsidRPr="00A95B07" w:rsidRDefault="002868E5" w:rsidP="002868E5">
      <w:pPr>
        <w:tabs>
          <w:tab w:val="left" w:pos="360"/>
          <w:tab w:val="left" w:pos="810"/>
          <w:tab w:val="left" w:pos="1080"/>
        </w:tabs>
        <w:ind w:left="1080"/>
        <w:rPr>
          <w:rFonts w:asciiTheme="minorHAnsi" w:hAnsiTheme="minorHAnsi" w:cs="Times New Roman"/>
          <w:sz w:val="22"/>
        </w:rPr>
      </w:pPr>
    </w:p>
    <w:p w:rsidR="007E5569" w:rsidRPr="00A95B07" w:rsidRDefault="00FA543C" w:rsidP="007E5569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6</w:t>
      </w:r>
      <w:r w:rsidR="0036161C" w:rsidRPr="00A95B07">
        <w:rPr>
          <w:rFonts w:asciiTheme="minorHAnsi" w:hAnsiTheme="minorHAnsi" w:cs="Times New Roman"/>
          <w:sz w:val="22"/>
        </w:rPr>
        <w:t>.</w:t>
      </w:r>
      <w:r w:rsidR="0036161C" w:rsidRPr="00A95B07">
        <w:rPr>
          <w:rFonts w:asciiTheme="minorHAnsi" w:hAnsiTheme="minorHAnsi" w:cs="Times New Roman"/>
          <w:sz w:val="22"/>
        </w:rPr>
        <w:tab/>
      </w:r>
      <w:r w:rsidR="007E5569" w:rsidRPr="00A95B07">
        <w:rPr>
          <w:rFonts w:asciiTheme="minorHAnsi" w:hAnsiTheme="minorHAnsi" w:cs="Times New Roman"/>
          <w:b/>
          <w:sz w:val="22"/>
        </w:rPr>
        <w:t xml:space="preserve">Guiding Educational Assumptions. </w:t>
      </w:r>
      <w:r w:rsidR="00350C28" w:rsidRPr="00A95B07">
        <w:rPr>
          <w:rFonts w:asciiTheme="minorHAnsi" w:hAnsiTheme="minorHAnsi" w:cs="Times New Roman"/>
          <w:sz w:val="22"/>
        </w:rPr>
        <w:t>(</w:t>
      </w:r>
      <w:r w:rsidR="007E5569" w:rsidRPr="00A95B07">
        <w:rPr>
          <w:rFonts w:asciiTheme="minorHAnsi" w:hAnsiTheme="minorHAnsi" w:cs="Times New Roman"/>
          <w:sz w:val="22"/>
        </w:rPr>
        <w:t>See COE Han</w:t>
      </w:r>
      <w:r w:rsidR="00DD445D" w:rsidRPr="00A95B07">
        <w:rPr>
          <w:rFonts w:asciiTheme="minorHAnsi" w:hAnsiTheme="minorHAnsi" w:cs="Times New Roman"/>
          <w:sz w:val="22"/>
        </w:rPr>
        <w:t>d</w:t>
      </w:r>
      <w:r w:rsidR="003B7E6D" w:rsidRPr="00A95B07">
        <w:rPr>
          <w:rFonts w:asciiTheme="minorHAnsi" w:hAnsiTheme="minorHAnsi" w:cs="Times New Roman"/>
          <w:sz w:val="22"/>
        </w:rPr>
        <w:t>book 1.6</w:t>
      </w:r>
      <w:r w:rsidR="007E5569" w:rsidRPr="00A95B07">
        <w:rPr>
          <w:rFonts w:asciiTheme="minorHAnsi" w:hAnsiTheme="minorHAnsi" w:cs="Times New Roman"/>
          <w:sz w:val="22"/>
        </w:rPr>
        <w:t>.2</w:t>
      </w:r>
      <w:r w:rsidR="00350C28" w:rsidRPr="00A95B07">
        <w:rPr>
          <w:rFonts w:asciiTheme="minorHAnsi" w:hAnsiTheme="minorHAnsi" w:cs="Times New Roman"/>
          <w:sz w:val="22"/>
        </w:rPr>
        <w:t>)</w:t>
      </w:r>
      <w:r w:rsidR="007E5569" w:rsidRPr="00A95B07">
        <w:rPr>
          <w:rFonts w:asciiTheme="minorHAnsi" w:hAnsiTheme="minorHAnsi" w:cs="Times New Roman"/>
          <w:sz w:val="22"/>
        </w:rPr>
        <w:t xml:space="preserve"> </w:t>
      </w:r>
      <w:r w:rsidR="001C1232" w:rsidRPr="00A95B07">
        <w:rPr>
          <w:rFonts w:asciiTheme="minorHAnsi" w:hAnsiTheme="minorHAnsi" w:cs="Times New Roman"/>
          <w:sz w:val="22"/>
        </w:rPr>
        <w:t>Provide evidence of the ways in which</w:t>
      </w:r>
      <w:r w:rsidR="007E5569" w:rsidRPr="00A95B07">
        <w:rPr>
          <w:rFonts w:asciiTheme="minorHAnsi" w:hAnsiTheme="minorHAnsi" w:cs="Times New Roman"/>
          <w:sz w:val="22"/>
        </w:rPr>
        <w:t xml:space="preserve"> this proposed major meet</w:t>
      </w:r>
      <w:r w:rsidR="001C1232" w:rsidRPr="00A95B07">
        <w:rPr>
          <w:rFonts w:asciiTheme="minorHAnsi" w:hAnsiTheme="minorHAnsi" w:cs="Times New Roman"/>
          <w:sz w:val="22"/>
        </w:rPr>
        <w:t>s</w:t>
      </w:r>
      <w:r w:rsidR="007E5569" w:rsidRPr="00A95B07">
        <w:rPr>
          <w:rFonts w:asciiTheme="minorHAnsi" w:hAnsiTheme="minorHAnsi" w:cs="Times New Roman"/>
          <w:sz w:val="22"/>
        </w:rPr>
        <w:t xml:space="preserve"> our guiding educational assumptions regarding the importance </w:t>
      </w:r>
      <w:proofErr w:type="gramStart"/>
      <w:r w:rsidR="007E5569" w:rsidRPr="00A95B07">
        <w:rPr>
          <w:rFonts w:asciiTheme="minorHAnsi" w:hAnsiTheme="minorHAnsi" w:cs="Times New Roman"/>
          <w:sz w:val="22"/>
        </w:rPr>
        <w:t>of</w:t>
      </w:r>
      <w:proofErr w:type="gramEnd"/>
      <w:r w:rsidR="007E5569" w:rsidRPr="00A95B07">
        <w:rPr>
          <w:rFonts w:asciiTheme="minorHAnsi" w:hAnsiTheme="minorHAnsi" w:cs="Times New Roman"/>
          <w:sz w:val="22"/>
        </w:rPr>
        <w:t>: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Holistic learning</w:t>
      </w:r>
    </w:p>
    <w:p w:rsidR="00950F05" w:rsidRPr="00A95B07" w:rsidRDefault="00DE4208" w:rsidP="00950F05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This major h</w:t>
      </w:r>
      <w:r w:rsidR="00950F05" w:rsidRPr="00A95B07">
        <w:rPr>
          <w:rFonts w:asciiTheme="minorHAnsi" w:hAnsiTheme="minorHAnsi" w:cs="Times New Roman"/>
          <w:sz w:val="22"/>
        </w:rPr>
        <w:t>elps the student understand the manner in which the major discipline is complemented by related academic disciplines.</w:t>
      </w:r>
    </w:p>
    <w:p w:rsidR="00950F05" w:rsidRPr="00A95B07" w:rsidRDefault="00DE4208" w:rsidP="00950F05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This major b</w:t>
      </w:r>
      <w:r w:rsidR="00950F05" w:rsidRPr="00A95B07">
        <w:rPr>
          <w:rFonts w:asciiTheme="minorHAnsi" w:hAnsiTheme="minorHAnsi" w:cs="Times New Roman"/>
          <w:sz w:val="22"/>
        </w:rPr>
        <w:t>uilds on connects with General Education and in particular the core course.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Student intellectual, character and spiritual development to learning</w:t>
      </w:r>
    </w:p>
    <w:p w:rsidR="00DE4208" w:rsidRPr="00A95B07" w:rsidRDefault="00DE4208" w:rsidP="00950F05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This major reflects a progression in terms of expectations for students that is consistent with their increasing levels of maturity between the first year and senior year. This is demonstrated by a balance of lower- and upper-level courses and a major-specific capstone.</w:t>
      </w:r>
    </w:p>
    <w:p w:rsidR="00DE4208" w:rsidRPr="00A95B07" w:rsidRDefault="00DE4208" w:rsidP="00DE4208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The requirements for the major have a significant upper level component to ensure in-depth study. Courses designated as upper-level (300-400 level) must meet one of the following:</w:t>
      </w:r>
    </w:p>
    <w:p w:rsidR="00DE4208" w:rsidRPr="00A95B07" w:rsidRDefault="00DE4208" w:rsidP="00DE4208">
      <w:pPr>
        <w:numPr>
          <w:ilvl w:val="2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 Its content presupposes exposure to the content of a prior course at a lower level</w:t>
      </w:r>
    </w:p>
    <w:p w:rsidR="00DE4208" w:rsidRPr="00A95B07" w:rsidRDefault="00DE4208" w:rsidP="00DE4208">
      <w:pPr>
        <w:numPr>
          <w:ilvl w:val="2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The course’s rigor and level of expectation for student work and performance is significantly greater than for lower-level courses.</w:t>
      </w:r>
    </w:p>
    <w:p w:rsidR="00DE4208" w:rsidRPr="00A95B07" w:rsidRDefault="00DE4208" w:rsidP="00DE4208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The major requirements include at least 18 credits of upper-level courses.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Common learning</w:t>
      </w:r>
      <w:r w:rsidR="00DE4208" w:rsidRPr="00A95B07">
        <w:rPr>
          <w:rFonts w:asciiTheme="minorHAnsi" w:hAnsiTheme="minorHAnsi" w:cs="Times New Roman"/>
          <w:sz w:val="22"/>
        </w:rPr>
        <w:t>. The major includes a major core (i.e. specific major courses required of all students).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Experiential/contextual learning</w:t>
      </w:r>
      <w:r w:rsidR="00DE4208" w:rsidRPr="00A95B07">
        <w:rPr>
          <w:rFonts w:asciiTheme="minorHAnsi" w:hAnsiTheme="minorHAnsi" w:cs="Times New Roman"/>
          <w:sz w:val="22"/>
        </w:rPr>
        <w:t xml:space="preserve">. </w:t>
      </w:r>
    </w:p>
    <w:p w:rsidR="00291B9D" w:rsidRPr="00A95B07" w:rsidRDefault="00291B9D" w:rsidP="00291B9D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To the extent it is </w:t>
      </w:r>
      <w:proofErr w:type="gramStart"/>
      <w:r w:rsidR="006838DF" w:rsidRPr="00A95B07">
        <w:rPr>
          <w:rFonts w:asciiTheme="minorHAnsi" w:hAnsiTheme="minorHAnsi" w:cs="Times New Roman"/>
          <w:sz w:val="22"/>
        </w:rPr>
        <w:t>possible,</w:t>
      </w:r>
      <w:proofErr w:type="gramEnd"/>
      <w:r w:rsidRPr="00A95B07">
        <w:rPr>
          <w:rFonts w:asciiTheme="minorHAnsi" w:hAnsiTheme="minorHAnsi" w:cs="Times New Roman"/>
          <w:sz w:val="22"/>
        </w:rPr>
        <w:t xml:space="preserve"> the curriculum of each major will be constructor to provide the opportunity to study off-campus for a semester.</w:t>
      </w:r>
    </w:p>
    <w:p w:rsidR="00291B9D" w:rsidRPr="00A95B07" w:rsidRDefault="00291B9D" w:rsidP="00291B9D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Each major is encouraged to</w:t>
      </w:r>
    </w:p>
    <w:p w:rsidR="00291B9D" w:rsidRPr="00A95B07" w:rsidRDefault="00291B9D" w:rsidP="00291B9D">
      <w:pPr>
        <w:numPr>
          <w:ilvl w:val="2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Integrate service-learning within the curriculum</w:t>
      </w:r>
    </w:p>
    <w:p w:rsidR="00291B9D" w:rsidRPr="00A95B07" w:rsidRDefault="00291B9D" w:rsidP="00291B9D">
      <w:pPr>
        <w:numPr>
          <w:ilvl w:val="2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Augment theoretical reflection with professional experience through </w:t>
      </w:r>
      <w:proofErr w:type="spellStart"/>
      <w:r w:rsidRPr="00A95B07">
        <w:rPr>
          <w:rFonts w:asciiTheme="minorHAnsi" w:hAnsiTheme="minorHAnsi" w:cs="Times New Roman"/>
          <w:sz w:val="22"/>
        </w:rPr>
        <w:t>practica</w:t>
      </w:r>
      <w:proofErr w:type="spellEnd"/>
      <w:r w:rsidRPr="00A95B07">
        <w:rPr>
          <w:rFonts w:asciiTheme="minorHAnsi" w:hAnsiTheme="minorHAnsi" w:cs="Times New Roman"/>
          <w:sz w:val="22"/>
        </w:rPr>
        <w:t>, internships and/or collaborative research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Understanding multicultural diversity and racial reconciliation</w:t>
      </w:r>
    </w:p>
    <w:p w:rsidR="00291B9D" w:rsidRPr="00A95B07" w:rsidRDefault="00291B9D" w:rsidP="00291B9D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Thematic content and pedagogical strategies </w:t>
      </w:r>
      <w:r w:rsidR="00CE2E0E" w:rsidRPr="00A95B07">
        <w:rPr>
          <w:rFonts w:asciiTheme="minorHAnsi" w:hAnsiTheme="minorHAnsi" w:cs="Times New Roman"/>
          <w:sz w:val="22"/>
        </w:rPr>
        <w:t xml:space="preserve">(e.g. reading assignments, field trips, guest speakers, </w:t>
      </w:r>
      <w:proofErr w:type="spellStart"/>
      <w:r w:rsidR="00CE2E0E" w:rsidRPr="00A95B07">
        <w:rPr>
          <w:rFonts w:asciiTheme="minorHAnsi" w:hAnsiTheme="minorHAnsi" w:cs="Times New Roman"/>
          <w:sz w:val="22"/>
        </w:rPr>
        <w:t>etc</w:t>
      </w:r>
      <w:proofErr w:type="spellEnd"/>
      <w:r w:rsidR="00CE2E0E" w:rsidRPr="00A95B07">
        <w:rPr>
          <w:rFonts w:asciiTheme="minorHAnsi" w:hAnsiTheme="minorHAnsi" w:cs="Times New Roman"/>
          <w:sz w:val="22"/>
        </w:rPr>
        <w:t>) introduce students to a variety of diverse racial, ethnic, cultural, and global perspectives.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Balancing disciplinary expertise with integrative learning</w:t>
      </w:r>
    </w:p>
    <w:p w:rsidR="00CE2E0E" w:rsidRPr="00A95B07" w:rsidRDefault="00CE2E0E" w:rsidP="00CE2E0E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Each major includes significant study in those arts and/or </w:t>
      </w:r>
      <w:proofErr w:type="gramStart"/>
      <w:r w:rsidRPr="00A95B07">
        <w:rPr>
          <w:rFonts w:asciiTheme="minorHAnsi" w:hAnsiTheme="minorHAnsi" w:cs="Times New Roman"/>
          <w:sz w:val="22"/>
        </w:rPr>
        <w:t>sciences which</w:t>
      </w:r>
      <w:proofErr w:type="gramEnd"/>
      <w:r w:rsidRPr="00A95B07">
        <w:rPr>
          <w:rFonts w:asciiTheme="minorHAnsi" w:hAnsiTheme="minorHAnsi" w:cs="Times New Roman"/>
          <w:sz w:val="22"/>
        </w:rPr>
        <w:t xml:space="preserve"> are foundational to the discipline, including exposure to the history of the discipline.</w:t>
      </w:r>
    </w:p>
    <w:p w:rsidR="00CE2E0E" w:rsidRPr="00A95B07" w:rsidRDefault="00CE2E0E" w:rsidP="00CE2E0E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lastRenderedPageBreak/>
        <w:t xml:space="preserve">Each major helps students understand and reflect on the basic philosophical </w:t>
      </w:r>
      <w:proofErr w:type="spellStart"/>
      <w:r w:rsidRPr="00A95B07">
        <w:rPr>
          <w:rFonts w:asciiTheme="minorHAnsi" w:hAnsiTheme="minorHAnsi" w:cs="Times New Roman"/>
          <w:sz w:val="22"/>
        </w:rPr>
        <w:t>assmptions</w:t>
      </w:r>
      <w:proofErr w:type="spellEnd"/>
      <w:r w:rsidRPr="00A95B07">
        <w:rPr>
          <w:rFonts w:asciiTheme="minorHAnsi" w:hAnsiTheme="minorHAnsi" w:cs="Times New Roman"/>
          <w:sz w:val="22"/>
        </w:rPr>
        <w:t xml:space="preserve"> and ethical issues of the discipline.</w:t>
      </w:r>
    </w:p>
    <w:p w:rsidR="00CE2E0E" w:rsidRPr="00A95B07" w:rsidRDefault="00CE2E0E" w:rsidP="00CE2E0E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School and Departments are encouraged to develop interdisciplinary majors.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Developing connections between Christian faith and learning</w:t>
      </w:r>
    </w:p>
    <w:p w:rsidR="00CE2E0E" w:rsidRPr="00A95B07" w:rsidRDefault="00CE2E0E" w:rsidP="00CE2E0E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Each major helps students to connect the Christian faith to their discipline of study and professional interests.</w:t>
      </w:r>
    </w:p>
    <w:p w:rsidR="007E5569" w:rsidRPr="00A95B07" w:rsidRDefault="007E5569" w:rsidP="007E5569">
      <w:pPr>
        <w:numPr>
          <w:ilvl w:val="0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Active student involvement in the learning process</w:t>
      </w:r>
    </w:p>
    <w:p w:rsidR="00CE2E0E" w:rsidRPr="00A95B07" w:rsidRDefault="00CE2E0E" w:rsidP="00CE2E0E">
      <w:pPr>
        <w:numPr>
          <w:ilvl w:val="1"/>
          <w:numId w:val="8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Within each major, students have the opportunity to make curricular choices.</w:t>
      </w:r>
    </w:p>
    <w:p w:rsidR="007E5569" w:rsidRPr="00A95B07" w:rsidRDefault="007E5569" w:rsidP="0036161C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</w:p>
    <w:p w:rsidR="007B361D" w:rsidRPr="00A95B07" w:rsidRDefault="00350C28" w:rsidP="007B361D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7</w:t>
      </w:r>
      <w:r w:rsidR="007B361D" w:rsidRPr="00A95B07">
        <w:rPr>
          <w:rFonts w:asciiTheme="minorHAnsi" w:hAnsiTheme="minorHAnsi" w:cs="Times New Roman"/>
          <w:sz w:val="22"/>
        </w:rPr>
        <w:t>.</w:t>
      </w:r>
      <w:r w:rsidR="007B361D" w:rsidRPr="00A95B07">
        <w:rPr>
          <w:rFonts w:asciiTheme="minorHAnsi" w:hAnsiTheme="minorHAnsi" w:cs="Times New Roman"/>
          <w:sz w:val="22"/>
        </w:rPr>
        <w:tab/>
      </w:r>
      <w:r w:rsidR="007B361D" w:rsidRPr="00A95B07">
        <w:rPr>
          <w:rFonts w:asciiTheme="minorHAnsi" w:hAnsiTheme="minorHAnsi" w:cs="Times New Roman"/>
          <w:b/>
          <w:sz w:val="22"/>
        </w:rPr>
        <w:t>FTE and departmental staffing impact</w:t>
      </w:r>
      <w:r w:rsidR="005869DD" w:rsidRPr="00A95B07">
        <w:rPr>
          <w:rFonts w:asciiTheme="minorHAnsi" w:hAnsiTheme="minorHAnsi" w:cs="Times New Roman"/>
          <w:b/>
          <w:sz w:val="22"/>
        </w:rPr>
        <w:t xml:space="preserve">. </w:t>
      </w:r>
      <w:r w:rsidR="005869DD" w:rsidRPr="00A95B07">
        <w:rPr>
          <w:rFonts w:asciiTheme="minorHAnsi" w:hAnsiTheme="minorHAnsi" w:cs="Times New Roman"/>
          <w:sz w:val="22"/>
        </w:rPr>
        <w:t>Note: Any increase in cost/</w:t>
      </w:r>
      <w:proofErr w:type="gramStart"/>
      <w:r w:rsidR="005869DD" w:rsidRPr="00A95B07">
        <w:rPr>
          <w:rFonts w:asciiTheme="minorHAnsi" w:hAnsiTheme="minorHAnsi" w:cs="Times New Roman"/>
          <w:sz w:val="22"/>
        </w:rPr>
        <w:t>staff  must</w:t>
      </w:r>
      <w:proofErr w:type="gramEnd"/>
      <w:r w:rsidR="005869DD" w:rsidRPr="00A95B07">
        <w:rPr>
          <w:rFonts w:asciiTheme="minorHAnsi" w:hAnsiTheme="minorHAnsi" w:cs="Times New Roman"/>
          <w:sz w:val="22"/>
        </w:rPr>
        <w:t xml:space="preserve"> be reviewed by the Provost before going to the curriculum committee.</w:t>
      </w:r>
    </w:p>
    <w:p w:rsidR="00EC02FD" w:rsidRPr="00A95B07" w:rsidRDefault="00EC02FD" w:rsidP="00EC02FD">
      <w:pPr>
        <w:pStyle w:val="ListParagraph"/>
        <w:numPr>
          <w:ilvl w:val="1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 xml:space="preserve">What administrative </w:t>
      </w:r>
      <w:proofErr w:type="spellStart"/>
      <w:r w:rsidRPr="00A95B07">
        <w:rPr>
          <w:rFonts w:eastAsia="Times New Roman" w:cs="Times New Roman"/>
        </w:rPr>
        <w:t>fte</w:t>
      </w:r>
      <w:proofErr w:type="spellEnd"/>
      <w:r w:rsidRPr="00A95B07">
        <w:rPr>
          <w:rFonts w:eastAsia="Times New Roman" w:cs="Times New Roman"/>
        </w:rPr>
        <w:t xml:space="preserve"> is required? How is this distributed in terms of full-time and part-time employees?</w:t>
      </w:r>
    </w:p>
    <w:p w:rsidR="00EC02FD" w:rsidRPr="00A95B07" w:rsidRDefault="00EC02FD" w:rsidP="00EC02FD">
      <w:pPr>
        <w:pStyle w:val="ListParagraph"/>
        <w:numPr>
          <w:ilvl w:val="1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 xml:space="preserve">What support staff </w:t>
      </w:r>
      <w:proofErr w:type="spellStart"/>
      <w:r w:rsidRPr="00A95B07">
        <w:rPr>
          <w:rFonts w:eastAsia="Times New Roman" w:cs="Times New Roman"/>
        </w:rPr>
        <w:t>fte</w:t>
      </w:r>
      <w:proofErr w:type="spellEnd"/>
      <w:r w:rsidRPr="00A95B07">
        <w:rPr>
          <w:rFonts w:eastAsia="Times New Roman" w:cs="Times New Roman"/>
        </w:rPr>
        <w:t xml:space="preserve"> is required? How is this distributed in terms of full-time and part-time employees?</w:t>
      </w:r>
    </w:p>
    <w:p w:rsidR="00EC02FD" w:rsidRPr="00A95B07" w:rsidRDefault="00EC02FD" w:rsidP="00EC02FD">
      <w:pPr>
        <w:pStyle w:val="ListParagraph"/>
        <w:numPr>
          <w:ilvl w:val="1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 xml:space="preserve">What faculty </w:t>
      </w:r>
      <w:proofErr w:type="spellStart"/>
      <w:r w:rsidRPr="00A95B07">
        <w:rPr>
          <w:rFonts w:eastAsia="Times New Roman" w:cs="Times New Roman"/>
        </w:rPr>
        <w:t>fte</w:t>
      </w:r>
      <w:proofErr w:type="spellEnd"/>
      <w:r w:rsidRPr="00A95B07">
        <w:rPr>
          <w:rFonts w:eastAsia="Times New Roman" w:cs="Times New Roman"/>
        </w:rPr>
        <w:t xml:space="preserve"> is required?</w:t>
      </w:r>
    </w:p>
    <w:p w:rsidR="00EC02FD" w:rsidRPr="00A95B07" w:rsidRDefault="00EC02FD" w:rsidP="00EC02FD">
      <w:pPr>
        <w:pStyle w:val="ListParagraph"/>
        <w:numPr>
          <w:ilvl w:val="2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>What will be the mix of full-time and adjunct faculty?</w:t>
      </w:r>
    </w:p>
    <w:p w:rsidR="00EC02FD" w:rsidRPr="00A95B07" w:rsidRDefault="00EC02FD" w:rsidP="00EC02FD">
      <w:pPr>
        <w:pStyle w:val="ListParagraph"/>
        <w:numPr>
          <w:ilvl w:val="2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>For full-time faculty, what will be the mix of undergraduate and graduate programming?</w:t>
      </w:r>
    </w:p>
    <w:p w:rsidR="002868E5" w:rsidRPr="00A95B07" w:rsidRDefault="002868E5" w:rsidP="002868E5">
      <w:pPr>
        <w:pStyle w:val="ListParagraph"/>
        <w:numPr>
          <w:ilvl w:val="1"/>
          <w:numId w:val="19"/>
        </w:numPr>
        <w:spacing w:after="0" w:line="22" w:lineRule="atLeast"/>
        <w:rPr>
          <w:rFonts w:eastAsia="Times New Roman" w:cs="Times New Roman"/>
        </w:rPr>
      </w:pPr>
      <w:r w:rsidRPr="00A95B07">
        <w:rPr>
          <w:rFonts w:eastAsia="Times New Roman" w:cs="Times New Roman"/>
        </w:rPr>
        <w:t>After consulting with the Associate Provost, what is the School Dean’s assessment of the FTE impact of this new major?</w:t>
      </w:r>
    </w:p>
    <w:p w:rsidR="006407A7" w:rsidRPr="00A95B07" w:rsidRDefault="006407A7" w:rsidP="000C6553">
      <w:pPr>
        <w:rPr>
          <w:rFonts w:asciiTheme="minorHAnsi" w:hAnsiTheme="minorHAnsi" w:cs="Times New Roman"/>
          <w:b/>
          <w:sz w:val="22"/>
        </w:rPr>
      </w:pPr>
    </w:p>
    <w:p w:rsidR="007B361D" w:rsidRPr="00A95B07" w:rsidRDefault="00350C28" w:rsidP="007B361D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95B07">
        <w:rPr>
          <w:rFonts w:asciiTheme="minorHAnsi" w:hAnsiTheme="minorHAnsi" w:cs="Times New Roman"/>
          <w:sz w:val="22"/>
        </w:rPr>
        <w:t>8</w:t>
      </w:r>
      <w:r w:rsidR="007B361D" w:rsidRPr="00A95B07">
        <w:rPr>
          <w:rFonts w:asciiTheme="minorHAnsi" w:hAnsiTheme="minorHAnsi" w:cs="Times New Roman"/>
          <w:sz w:val="22"/>
        </w:rPr>
        <w:t>.</w:t>
      </w:r>
      <w:r w:rsidR="007B361D" w:rsidRPr="00A95B07">
        <w:rPr>
          <w:rFonts w:asciiTheme="minorHAnsi" w:hAnsiTheme="minorHAnsi" w:cs="Times New Roman"/>
          <w:sz w:val="22"/>
        </w:rPr>
        <w:tab/>
      </w:r>
      <w:r w:rsidR="007B361D" w:rsidRPr="00A95B07">
        <w:rPr>
          <w:rFonts w:asciiTheme="minorHAnsi" w:hAnsiTheme="minorHAnsi" w:cs="Times New Roman"/>
          <w:b/>
          <w:sz w:val="22"/>
        </w:rPr>
        <w:t>Impact on facilities and other offices</w:t>
      </w:r>
    </w:p>
    <w:p w:rsidR="001577B7" w:rsidRPr="00A95B07" w:rsidRDefault="00A25CD1" w:rsidP="00A25CD1">
      <w:pPr>
        <w:tabs>
          <w:tab w:val="left" w:pos="360"/>
        </w:tabs>
        <w:ind w:left="360"/>
        <w:rPr>
          <w:rFonts w:asciiTheme="minorHAnsi" w:hAnsiTheme="minorHAnsi" w:cs="Times New Roman"/>
          <w:sz w:val="22"/>
        </w:rPr>
      </w:pPr>
      <w:proofErr w:type="gramStart"/>
      <w:r w:rsidRPr="00A95B07">
        <w:rPr>
          <w:rFonts w:asciiTheme="minorHAnsi" w:hAnsiTheme="minorHAnsi" w:cs="Times New Roman"/>
          <w:sz w:val="22"/>
        </w:rPr>
        <w:t>a.</w:t>
      </w:r>
      <w:r w:rsidRPr="00A95B07">
        <w:rPr>
          <w:rFonts w:asciiTheme="minorHAnsi" w:hAnsiTheme="minorHAnsi" w:cs="Times New Roman"/>
          <w:sz w:val="22"/>
        </w:rPr>
        <w:tab/>
      </w:r>
      <w:r w:rsidR="001577B7" w:rsidRPr="00A95B07">
        <w:rPr>
          <w:rFonts w:asciiTheme="minorHAnsi" w:hAnsiTheme="minorHAnsi" w:cs="Times New Roman"/>
          <w:sz w:val="22"/>
        </w:rPr>
        <w:t>Are there any special ongoing equipment, IT, or other capital needs?</w:t>
      </w:r>
      <w:proofErr w:type="gramEnd"/>
    </w:p>
    <w:p w:rsidR="001577B7" w:rsidRPr="00A95B07" w:rsidRDefault="00A25CD1" w:rsidP="00A25CD1">
      <w:pPr>
        <w:tabs>
          <w:tab w:val="left" w:pos="360"/>
        </w:tabs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b.</w:t>
      </w:r>
      <w:r w:rsidRPr="00A95B07">
        <w:rPr>
          <w:rFonts w:asciiTheme="minorHAnsi" w:hAnsiTheme="minorHAnsi" w:cs="Times New Roman"/>
          <w:sz w:val="22"/>
        </w:rPr>
        <w:tab/>
      </w:r>
      <w:r w:rsidR="001577B7" w:rsidRPr="00A95B07">
        <w:rPr>
          <w:rFonts w:asciiTheme="minorHAnsi" w:hAnsiTheme="minorHAnsi" w:cs="Times New Roman"/>
          <w:sz w:val="22"/>
        </w:rPr>
        <w:t>What facilities are required?</w:t>
      </w:r>
    </w:p>
    <w:p w:rsidR="006407A7" w:rsidRPr="00A95B07" w:rsidRDefault="006407A7" w:rsidP="00B56BAF">
      <w:pPr>
        <w:rPr>
          <w:rFonts w:asciiTheme="minorHAnsi" w:hAnsiTheme="minorHAnsi" w:cs="Times New Roman"/>
          <w:b/>
          <w:sz w:val="22"/>
        </w:rPr>
      </w:pPr>
    </w:p>
    <w:p w:rsidR="007B361D" w:rsidRPr="00A95B07" w:rsidRDefault="00350C28" w:rsidP="007B361D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A95B07">
        <w:rPr>
          <w:rFonts w:asciiTheme="minorHAnsi" w:hAnsiTheme="minorHAnsi" w:cs="Times New Roman"/>
          <w:sz w:val="22"/>
        </w:rPr>
        <w:t>9</w:t>
      </w:r>
      <w:r w:rsidR="007B361D" w:rsidRPr="00A95B07">
        <w:rPr>
          <w:rFonts w:asciiTheme="minorHAnsi" w:hAnsiTheme="minorHAnsi" w:cs="Times New Roman"/>
          <w:sz w:val="22"/>
        </w:rPr>
        <w:t>.</w:t>
      </w:r>
      <w:r w:rsidR="007B361D" w:rsidRPr="00A95B07">
        <w:rPr>
          <w:rFonts w:asciiTheme="minorHAnsi" w:hAnsiTheme="minorHAnsi" w:cs="Times New Roman"/>
          <w:sz w:val="22"/>
        </w:rPr>
        <w:tab/>
      </w:r>
      <w:r w:rsidR="007B361D" w:rsidRPr="00A95B07">
        <w:rPr>
          <w:rFonts w:asciiTheme="minorHAnsi" w:hAnsiTheme="minorHAnsi" w:cs="Times New Roman"/>
          <w:b/>
          <w:sz w:val="22"/>
        </w:rPr>
        <w:t xml:space="preserve"> </w:t>
      </w:r>
      <w:r w:rsidR="00A25CD1" w:rsidRPr="00A95B07">
        <w:rPr>
          <w:rFonts w:asciiTheme="minorHAnsi" w:hAnsiTheme="minorHAnsi" w:cs="Times New Roman"/>
          <w:b/>
          <w:sz w:val="22"/>
        </w:rPr>
        <w:t xml:space="preserve">What </w:t>
      </w:r>
      <w:proofErr w:type="gramStart"/>
      <w:r w:rsidR="00A25CD1" w:rsidRPr="00A95B07">
        <w:rPr>
          <w:rFonts w:asciiTheme="minorHAnsi" w:hAnsiTheme="minorHAnsi" w:cs="Times New Roman"/>
          <w:b/>
          <w:sz w:val="22"/>
        </w:rPr>
        <w:t>is</w:t>
      </w:r>
      <w:proofErr w:type="gramEnd"/>
      <w:r w:rsidR="00A25CD1" w:rsidRPr="00A95B07">
        <w:rPr>
          <w:rFonts w:asciiTheme="minorHAnsi" w:hAnsiTheme="minorHAnsi" w:cs="Times New Roman"/>
          <w:b/>
          <w:sz w:val="22"/>
        </w:rPr>
        <w:t xml:space="preserve"> the business, enrollment and marketing </w:t>
      </w:r>
      <w:r w:rsidR="00FA543C" w:rsidRPr="00A95B07">
        <w:rPr>
          <w:rFonts w:asciiTheme="minorHAnsi" w:hAnsiTheme="minorHAnsi" w:cs="Times New Roman"/>
          <w:b/>
          <w:sz w:val="22"/>
        </w:rPr>
        <w:t>p</w:t>
      </w:r>
      <w:r w:rsidR="007B361D" w:rsidRPr="00A95B07">
        <w:rPr>
          <w:rFonts w:asciiTheme="minorHAnsi" w:hAnsiTheme="minorHAnsi" w:cs="Times New Roman"/>
          <w:b/>
          <w:sz w:val="22"/>
        </w:rPr>
        <w:t>lan</w:t>
      </w:r>
      <w:r w:rsidR="00A25CD1" w:rsidRPr="00A95B07">
        <w:rPr>
          <w:rFonts w:asciiTheme="minorHAnsi" w:hAnsiTheme="minorHAnsi" w:cs="Times New Roman"/>
          <w:b/>
          <w:sz w:val="22"/>
        </w:rPr>
        <w:t xml:space="preserve"> for this major?</w:t>
      </w:r>
      <w:r w:rsidR="007B361D" w:rsidRPr="00A95B07">
        <w:rPr>
          <w:rFonts w:asciiTheme="minorHAnsi" w:hAnsiTheme="minorHAnsi" w:cs="Times New Roman"/>
          <w:b/>
          <w:sz w:val="22"/>
        </w:rPr>
        <w:t xml:space="preserve"> </w:t>
      </w:r>
    </w:p>
    <w:p w:rsidR="0085633C" w:rsidRPr="00A95B07" w:rsidRDefault="00A25CD1" w:rsidP="00A25CD1">
      <w:pPr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a.</w:t>
      </w:r>
      <w:r w:rsidRPr="00A95B07">
        <w:rPr>
          <w:rFonts w:asciiTheme="minorHAnsi" w:hAnsiTheme="minorHAnsi" w:cs="Times New Roman"/>
          <w:sz w:val="22"/>
        </w:rPr>
        <w:tab/>
      </w:r>
      <w:r w:rsidR="0085633C" w:rsidRPr="00A95B07">
        <w:rPr>
          <w:rFonts w:asciiTheme="minorHAnsi" w:hAnsiTheme="minorHAnsi" w:cs="Times New Roman"/>
          <w:sz w:val="22"/>
        </w:rPr>
        <w:t>How many students can the major serve, given the curriculum and faculty FTE allocation?</w:t>
      </w:r>
    </w:p>
    <w:p w:rsidR="0085633C" w:rsidRPr="00A95B07" w:rsidRDefault="00A25CD1" w:rsidP="00A25CD1">
      <w:pPr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b.</w:t>
      </w:r>
      <w:r w:rsidRPr="00A95B07">
        <w:rPr>
          <w:rFonts w:asciiTheme="minorHAnsi" w:hAnsiTheme="minorHAnsi" w:cs="Times New Roman"/>
          <w:sz w:val="22"/>
        </w:rPr>
        <w:tab/>
      </w:r>
      <w:r w:rsidR="0085633C" w:rsidRPr="00A95B07">
        <w:rPr>
          <w:rFonts w:asciiTheme="minorHAnsi" w:hAnsiTheme="minorHAnsi" w:cs="Times New Roman"/>
          <w:sz w:val="22"/>
        </w:rPr>
        <w:t>How many students are needed to make the major feasible?</w:t>
      </w:r>
    </w:p>
    <w:p w:rsidR="0085633C" w:rsidRPr="00A95B07" w:rsidRDefault="00A25CD1" w:rsidP="00A25CD1">
      <w:pPr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c.</w:t>
      </w:r>
      <w:r w:rsidRPr="00A95B07">
        <w:rPr>
          <w:rFonts w:asciiTheme="minorHAnsi" w:hAnsiTheme="minorHAnsi" w:cs="Times New Roman"/>
          <w:sz w:val="22"/>
        </w:rPr>
        <w:tab/>
      </w:r>
      <w:r w:rsidR="0085633C" w:rsidRPr="00A95B07">
        <w:rPr>
          <w:rFonts w:asciiTheme="minorHAnsi" w:hAnsiTheme="minorHAnsi" w:cs="Times New Roman"/>
          <w:sz w:val="22"/>
        </w:rPr>
        <w:t xml:space="preserve">Which existing majors might lose students as a result of this new major? </w:t>
      </w:r>
    </w:p>
    <w:p w:rsidR="007B361D" w:rsidRPr="00A95B07" w:rsidRDefault="00A25CD1" w:rsidP="00A25CD1">
      <w:pPr>
        <w:ind w:left="360"/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d.</w:t>
      </w:r>
      <w:r w:rsidRPr="00A95B07">
        <w:rPr>
          <w:rFonts w:asciiTheme="minorHAnsi" w:hAnsiTheme="minorHAnsi" w:cs="Times New Roman"/>
          <w:sz w:val="22"/>
        </w:rPr>
        <w:tab/>
      </w:r>
      <w:r w:rsidR="0085633C" w:rsidRPr="00A95B07">
        <w:rPr>
          <w:rFonts w:asciiTheme="minorHAnsi" w:hAnsiTheme="minorHAnsi" w:cs="Times New Roman"/>
          <w:sz w:val="22"/>
        </w:rPr>
        <w:t>Describe the plan and timeline for recruiting new students.</w:t>
      </w:r>
    </w:p>
    <w:p w:rsidR="003C49FA" w:rsidRPr="00A95B07" w:rsidRDefault="003C49FA" w:rsidP="003C49FA">
      <w:pPr>
        <w:rPr>
          <w:rFonts w:asciiTheme="minorHAnsi" w:hAnsiTheme="minorHAnsi" w:cs="Times New Roman"/>
          <w:sz w:val="22"/>
        </w:rPr>
      </w:pPr>
    </w:p>
    <w:p w:rsidR="003C49FA" w:rsidRPr="00A95B07" w:rsidRDefault="003C49FA" w:rsidP="003C49FA">
      <w:pPr>
        <w:tabs>
          <w:tab w:val="left" w:pos="36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1</w:t>
      </w:r>
      <w:r w:rsidR="00350C28" w:rsidRPr="00A95B07">
        <w:rPr>
          <w:rFonts w:asciiTheme="minorHAnsi" w:hAnsiTheme="minorHAnsi" w:cs="Times New Roman"/>
          <w:sz w:val="22"/>
        </w:rPr>
        <w:t>0</w:t>
      </w:r>
      <w:r w:rsidRPr="00A95B07">
        <w:rPr>
          <w:rFonts w:asciiTheme="minorHAnsi" w:hAnsiTheme="minorHAnsi" w:cs="Times New Roman"/>
          <w:sz w:val="22"/>
        </w:rPr>
        <w:t xml:space="preserve">. </w:t>
      </w:r>
      <w:r w:rsidRPr="00A95B07">
        <w:rPr>
          <w:rFonts w:asciiTheme="minorHAnsi" w:hAnsiTheme="minorHAnsi" w:cs="Times New Roman"/>
          <w:sz w:val="22"/>
        </w:rPr>
        <w:tab/>
      </w:r>
      <w:r w:rsidR="00FA543C" w:rsidRPr="00A95B07">
        <w:rPr>
          <w:rFonts w:asciiTheme="minorHAnsi" w:hAnsiTheme="minorHAnsi" w:cs="Times New Roman"/>
          <w:b/>
          <w:sz w:val="22"/>
        </w:rPr>
        <w:t>Effective date.</w:t>
      </w:r>
    </w:p>
    <w:p w:rsidR="003C49FA" w:rsidRPr="00A95B07" w:rsidRDefault="00A25CD1" w:rsidP="003C49FA">
      <w:pPr>
        <w:numPr>
          <w:ilvl w:val="0"/>
          <w:numId w:val="9"/>
        </w:numPr>
        <w:tabs>
          <w:tab w:val="left" w:pos="36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For what academic year will this major begin accepting students? </w:t>
      </w:r>
    </w:p>
    <w:p w:rsidR="003C49FA" w:rsidRPr="00A95B07" w:rsidRDefault="003C49FA" w:rsidP="003C49FA">
      <w:pPr>
        <w:numPr>
          <w:ilvl w:val="0"/>
          <w:numId w:val="9"/>
        </w:numPr>
        <w:tabs>
          <w:tab w:val="left" w:pos="36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 xml:space="preserve">Accreditation: </w:t>
      </w:r>
    </w:p>
    <w:p w:rsidR="003C49FA" w:rsidRPr="00A95B07" w:rsidRDefault="003C49FA" w:rsidP="003C49FA">
      <w:pPr>
        <w:numPr>
          <w:ilvl w:val="1"/>
          <w:numId w:val="10"/>
        </w:numPr>
        <w:tabs>
          <w:tab w:val="left" w:pos="360"/>
          <w:tab w:val="left" w:pos="72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Accrediting agency name [insert]</w:t>
      </w:r>
    </w:p>
    <w:p w:rsidR="003C49FA" w:rsidRPr="00A95B07" w:rsidRDefault="003C49FA" w:rsidP="003C49FA">
      <w:pPr>
        <w:numPr>
          <w:ilvl w:val="1"/>
          <w:numId w:val="10"/>
        </w:numPr>
        <w:tabs>
          <w:tab w:val="left" w:pos="360"/>
          <w:tab w:val="left" w:pos="72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Anticipated timeline for approval [Communicate to the Coordinator of Curriculum when approval is granted]</w:t>
      </w:r>
    </w:p>
    <w:p w:rsidR="003C49FA" w:rsidRPr="00A95B07" w:rsidRDefault="003C49FA" w:rsidP="003C49FA">
      <w:pPr>
        <w:numPr>
          <w:ilvl w:val="1"/>
          <w:numId w:val="10"/>
        </w:numPr>
        <w:tabs>
          <w:tab w:val="left" w:pos="360"/>
          <w:tab w:val="left" w:pos="72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Can new program be published or advertised prior to accrediting approval? [Yes/No]</w:t>
      </w:r>
    </w:p>
    <w:p w:rsidR="003C49FA" w:rsidRPr="00A95B07" w:rsidRDefault="003C49FA" w:rsidP="003C49FA">
      <w:pPr>
        <w:numPr>
          <w:ilvl w:val="1"/>
          <w:numId w:val="10"/>
        </w:numPr>
        <w:tabs>
          <w:tab w:val="left" w:pos="360"/>
          <w:tab w:val="left" w:pos="720"/>
          <w:tab w:val="left" w:pos="3330"/>
        </w:tabs>
        <w:rPr>
          <w:rFonts w:asciiTheme="minorHAnsi" w:hAnsiTheme="minorHAnsi" w:cs="Times New Roman"/>
          <w:sz w:val="22"/>
        </w:rPr>
      </w:pPr>
      <w:r w:rsidRPr="00A95B07">
        <w:rPr>
          <w:rFonts w:asciiTheme="minorHAnsi" w:hAnsiTheme="minorHAnsi" w:cs="Times New Roman"/>
          <w:sz w:val="22"/>
        </w:rPr>
        <w:t>Publication verbiage required by accreditor.[insert exactly as  accreditor specifies – this is how it will appear in the Catalog]</w:t>
      </w:r>
    </w:p>
    <w:p w:rsidR="003C49FA" w:rsidRPr="00A95B07" w:rsidRDefault="003C49FA" w:rsidP="003C49FA">
      <w:pPr>
        <w:tabs>
          <w:tab w:val="left" w:pos="360"/>
          <w:tab w:val="left" w:pos="720"/>
          <w:tab w:val="left" w:pos="3330"/>
        </w:tabs>
        <w:rPr>
          <w:rFonts w:asciiTheme="minorHAnsi" w:hAnsiTheme="minorHAnsi" w:cs="Times New Roman"/>
          <w:sz w:val="22"/>
        </w:rPr>
      </w:pPr>
    </w:p>
    <w:p w:rsidR="00EC02FD" w:rsidRPr="00A95B07" w:rsidRDefault="003C49FA" w:rsidP="00EC02FD">
      <w:pPr>
        <w:keepNext/>
        <w:keepLines/>
        <w:tabs>
          <w:tab w:val="left" w:pos="360"/>
        </w:tabs>
        <w:spacing w:line="22" w:lineRule="atLeast"/>
        <w:rPr>
          <w:rFonts w:asciiTheme="minorHAnsi" w:eastAsia="Times New Roman" w:hAnsiTheme="minorHAnsi" w:cs="Times New Roman"/>
          <w:b/>
          <w:sz w:val="22"/>
        </w:rPr>
      </w:pPr>
      <w:r w:rsidRPr="00A95B07">
        <w:rPr>
          <w:rFonts w:asciiTheme="minorHAnsi" w:hAnsiTheme="minorHAnsi" w:cs="Times New Roman"/>
          <w:sz w:val="22"/>
        </w:rPr>
        <w:lastRenderedPageBreak/>
        <w:t>1</w:t>
      </w:r>
      <w:r w:rsidR="00350C28" w:rsidRPr="00A95B07">
        <w:rPr>
          <w:rFonts w:asciiTheme="minorHAnsi" w:hAnsiTheme="minorHAnsi" w:cs="Times New Roman"/>
          <w:sz w:val="22"/>
        </w:rPr>
        <w:t>1</w:t>
      </w:r>
      <w:r w:rsidRPr="00A95B07">
        <w:rPr>
          <w:rFonts w:asciiTheme="minorHAnsi" w:hAnsiTheme="minorHAnsi" w:cs="Times New Roman"/>
          <w:sz w:val="22"/>
        </w:rPr>
        <w:t>.</w:t>
      </w:r>
      <w:r w:rsidRPr="00A95B07">
        <w:rPr>
          <w:rFonts w:asciiTheme="minorHAnsi" w:hAnsiTheme="minorHAnsi" w:cs="Times New Roman"/>
          <w:sz w:val="22"/>
        </w:rPr>
        <w:tab/>
      </w:r>
      <w:r w:rsidR="00EC02FD" w:rsidRPr="00A95B07">
        <w:rPr>
          <w:rFonts w:asciiTheme="minorHAnsi" w:eastAsia="Times New Roman" w:hAnsiTheme="minorHAnsi" w:cs="Times New Roman"/>
          <w:b/>
          <w:sz w:val="22"/>
        </w:rPr>
        <w:t>Planning</w:t>
      </w:r>
    </w:p>
    <w:p w:rsidR="00EC02FD" w:rsidRPr="00A95B07" w:rsidRDefault="00EC02FD" w:rsidP="00EC02FD">
      <w:pPr>
        <w:keepNext/>
        <w:keepLines/>
        <w:numPr>
          <w:ilvl w:val="1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What are the steps and timetable for the implementation of the program?</w:t>
      </w:r>
    </w:p>
    <w:p w:rsidR="00EC02FD" w:rsidRPr="00A95B07" w:rsidRDefault="00EC02FD" w:rsidP="00EC02FD">
      <w:pPr>
        <w:keepNext/>
        <w:keepLines/>
        <w:numPr>
          <w:ilvl w:val="1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Is there a strategic plan for future development?</w:t>
      </w:r>
    </w:p>
    <w:p w:rsidR="00EC02FD" w:rsidRPr="00A95B07" w:rsidRDefault="00EC02FD" w:rsidP="00EC02FD">
      <w:pPr>
        <w:keepNext/>
        <w:keepLines/>
        <w:numPr>
          <w:ilvl w:val="1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Program review and assessment of student learning</w:t>
      </w:r>
    </w:p>
    <w:p w:rsidR="00EC02FD" w:rsidRPr="00A95B07" w:rsidRDefault="00EC02FD" w:rsidP="00EC02FD">
      <w:pPr>
        <w:keepNext/>
        <w:keepLines/>
        <w:numPr>
          <w:ilvl w:val="2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Is this unit on the program review calendar?</w:t>
      </w:r>
    </w:p>
    <w:p w:rsidR="00EC02FD" w:rsidRPr="00A95B07" w:rsidRDefault="00EC02FD" w:rsidP="00EC02FD">
      <w:pPr>
        <w:keepNext/>
        <w:keepLines/>
        <w:numPr>
          <w:ilvl w:val="2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hAnsiTheme="minorHAnsi"/>
          <w:sz w:val="22"/>
        </w:rPr>
        <w:t>Develop an assessment plan in consultation with the Assessment of Student Learning Committee using the attached template.</w:t>
      </w:r>
    </w:p>
    <w:p w:rsidR="00EC02FD" w:rsidRPr="00A95B07" w:rsidRDefault="00EC02FD" w:rsidP="00EC02FD">
      <w:pPr>
        <w:keepNext/>
        <w:keepLines/>
        <w:numPr>
          <w:ilvl w:val="2"/>
          <w:numId w:val="20"/>
        </w:numPr>
        <w:spacing w:line="22" w:lineRule="atLeast"/>
        <w:rPr>
          <w:rFonts w:asciiTheme="minorHAnsi" w:eastAsia="Times New Roman" w:hAnsiTheme="minorHAnsi" w:cs="Times New Roman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>How will the enrollment/retention strategies be reviewed and evaluated?</w:t>
      </w:r>
    </w:p>
    <w:p w:rsidR="00EC02FD" w:rsidRPr="00A95B07" w:rsidRDefault="00EC02FD" w:rsidP="00EC02FD">
      <w:pPr>
        <w:keepNext/>
        <w:keepLines/>
        <w:numPr>
          <w:ilvl w:val="2"/>
          <w:numId w:val="20"/>
        </w:numPr>
        <w:spacing w:line="22" w:lineRule="atLeast"/>
        <w:rPr>
          <w:rFonts w:asciiTheme="minorHAnsi" w:hAnsiTheme="minorHAnsi"/>
          <w:sz w:val="22"/>
        </w:rPr>
      </w:pPr>
      <w:r w:rsidRPr="00A95B07">
        <w:rPr>
          <w:rFonts w:asciiTheme="minorHAnsi" w:eastAsia="Times New Roman" w:hAnsiTheme="minorHAnsi" w:cs="Times New Roman"/>
          <w:sz w:val="22"/>
        </w:rPr>
        <w:t xml:space="preserve">What procedures will be used to evaluate the credibility, viability, and sustainability of the program? </w:t>
      </w:r>
    </w:p>
    <w:p w:rsidR="006838DF" w:rsidRPr="00A95B07" w:rsidRDefault="006838DF" w:rsidP="00CB297A">
      <w:pPr>
        <w:tabs>
          <w:tab w:val="left" w:pos="360"/>
        </w:tabs>
        <w:ind w:left="360" w:hanging="360"/>
        <w:rPr>
          <w:rFonts w:asciiTheme="minorHAnsi" w:hAnsiTheme="minorHAnsi" w:cs="Times New Roman"/>
          <w:sz w:val="22"/>
        </w:rPr>
      </w:pPr>
    </w:p>
    <w:p w:rsidR="000A135A" w:rsidRPr="00A95B07" w:rsidRDefault="000A135A" w:rsidP="000A135A">
      <w:p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t>1</w:t>
      </w:r>
      <w:r w:rsidR="00350C28" w:rsidRPr="00A95B07">
        <w:rPr>
          <w:rFonts w:asciiTheme="minorHAnsi" w:hAnsiTheme="minorHAnsi"/>
          <w:sz w:val="22"/>
        </w:rPr>
        <w:t>2</w:t>
      </w:r>
      <w:r w:rsidRPr="00A95B07">
        <w:rPr>
          <w:rFonts w:asciiTheme="minorHAnsi" w:hAnsiTheme="minorHAnsi"/>
          <w:sz w:val="22"/>
        </w:rPr>
        <w:t>.</w:t>
      </w:r>
      <w:r w:rsidRPr="00A95B07">
        <w:rPr>
          <w:rFonts w:asciiTheme="minorHAnsi" w:hAnsiTheme="minorHAnsi"/>
          <w:sz w:val="22"/>
        </w:rPr>
        <w:tab/>
      </w:r>
      <w:r w:rsidRPr="00A95B07">
        <w:rPr>
          <w:rFonts w:asciiTheme="minorHAnsi" w:hAnsiTheme="minorHAnsi"/>
          <w:b/>
          <w:sz w:val="22"/>
        </w:rPr>
        <w:t>Approvals</w:t>
      </w:r>
    </w:p>
    <w:p w:rsidR="000A135A" w:rsidRPr="00A95B07" w:rsidRDefault="000A135A" w:rsidP="000A135A">
      <w:p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tab/>
        <w:t xml:space="preserve">Educational Programming Steering Committee (Feasibility study and business </w:t>
      </w:r>
      <w:proofErr w:type="gramStart"/>
      <w:r w:rsidRPr="00A95B07">
        <w:rPr>
          <w:rFonts w:asciiTheme="minorHAnsi" w:hAnsiTheme="minorHAnsi"/>
          <w:sz w:val="22"/>
        </w:rPr>
        <w:t>model )</w:t>
      </w:r>
      <w:proofErr w:type="gramEnd"/>
      <w:r w:rsidRPr="00A95B07">
        <w:rPr>
          <w:rFonts w:asciiTheme="minorHAnsi" w:hAnsiTheme="minorHAnsi"/>
          <w:sz w:val="22"/>
        </w:rPr>
        <w:t>: [insert date]</w:t>
      </w:r>
    </w:p>
    <w:p w:rsidR="000A135A" w:rsidRPr="00A95B07" w:rsidRDefault="000A135A" w:rsidP="000A135A">
      <w:p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tab/>
        <w:t>Department approval:</w:t>
      </w:r>
      <w:r w:rsidRPr="00A95B07">
        <w:rPr>
          <w:rFonts w:asciiTheme="minorHAnsi" w:hAnsiTheme="minorHAnsi"/>
          <w:b/>
          <w:sz w:val="22"/>
        </w:rPr>
        <w:t xml:space="preserve"> </w:t>
      </w:r>
      <w:r w:rsidRPr="00A95B07">
        <w:rPr>
          <w:rFonts w:asciiTheme="minorHAnsi" w:hAnsiTheme="minorHAnsi"/>
          <w:sz w:val="22"/>
        </w:rPr>
        <w:t>[insert date]</w:t>
      </w:r>
    </w:p>
    <w:p w:rsidR="000A135A" w:rsidRPr="00A95B07" w:rsidRDefault="000A135A" w:rsidP="000A135A">
      <w:pPr>
        <w:tabs>
          <w:tab w:val="left" w:pos="360"/>
        </w:tabs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b/>
          <w:sz w:val="22"/>
        </w:rPr>
        <w:tab/>
      </w:r>
      <w:r w:rsidRPr="00A95B07">
        <w:rPr>
          <w:rFonts w:asciiTheme="minorHAnsi" w:hAnsiTheme="minorHAnsi"/>
          <w:sz w:val="22"/>
        </w:rPr>
        <w:t>School Dean: [insert date]</w:t>
      </w:r>
    </w:p>
    <w:p w:rsidR="000A135A" w:rsidRPr="00A95B07" w:rsidRDefault="000A135A" w:rsidP="000A135A">
      <w:pPr>
        <w:rPr>
          <w:rFonts w:asciiTheme="minorHAnsi" w:hAnsiTheme="minorHAnsi"/>
          <w:sz w:val="22"/>
        </w:rPr>
      </w:pPr>
    </w:p>
    <w:p w:rsidR="000A135A" w:rsidRPr="00A95B07" w:rsidRDefault="000A135A" w:rsidP="00CB297A">
      <w:pPr>
        <w:tabs>
          <w:tab w:val="left" w:pos="360"/>
        </w:tabs>
        <w:ind w:left="360" w:hanging="360"/>
        <w:rPr>
          <w:rFonts w:asciiTheme="minorHAnsi" w:hAnsiTheme="minorHAnsi" w:cs="Times New Roman"/>
          <w:sz w:val="22"/>
        </w:rPr>
        <w:sectPr w:rsidR="000A135A" w:rsidRPr="00A95B07" w:rsidSect="00F236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38DF" w:rsidRPr="00A95B07" w:rsidRDefault="006838DF" w:rsidP="00473DC5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  <w:r w:rsidRPr="00A95B07">
        <w:rPr>
          <w:rFonts w:asciiTheme="minorHAnsi" w:hAnsiTheme="minorHAnsi"/>
          <w:sz w:val="22"/>
        </w:rPr>
        <w:lastRenderedPageBreak/>
        <w:t>Assessment of Student Learning for the major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2067"/>
        <w:gridCol w:w="3621"/>
        <w:gridCol w:w="1440"/>
        <w:gridCol w:w="1080"/>
        <w:gridCol w:w="2700"/>
        <w:gridCol w:w="1350"/>
        <w:gridCol w:w="1260"/>
        <w:gridCol w:w="1080"/>
      </w:tblGrid>
      <w:tr w:rsidR="00473DC5" w:rsidRPr="00082AA6" w:rsidTr="00473DC5">
        <w:trPr>
          <w:tblHeader/>
        </w:trPr>
        <w:tc>
          <w:tcPr>
            <w:tcW w:w="2067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>CWEO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Program Learning Objectives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(by the conclusion of the minor, students will know/do/believe…)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Depth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of student learning on the program objective as a result from EACH course?</w:t>
            </w: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Foundational, developing, competent)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Courses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which</w:t>
            </w:r>
            <w:proofErr w:type="gramEnd"/>
            <w:r w:rsidRPr="00082AA6">
              <w:rPr>
                <w:rFonts w:ascii="Arial Narrow" w:hAnsi="Arial Narrow" w:cs="Arial"/>
                <w:sz w:val="20"/>
                <w:szCs w:val="20"/>
              </w:rPr>
              <w:t xml:space="preserve"> support the program learning objective.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b/>
                <w:sz w:val="20"/>
                <w:szCs w:val="20"/>
              </w:rPr>
              <w:t xml:space="preserve">Course-level </w:t>
            </w:r>
            <w:r w:rsidRPr="00082AA6">
              <w:rPr>
                <w:rFonts w:ascii="Arial Narrow" w:hAnsi="Arial Narrow" w:cs="Arial"/>
                <w:sz w:val="20"/>
                <w:szCs w:val="20"/>
              </w:rPr>
              <w:t>student learning objectives that support the program objective.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Potential measure to gauge student learning on this objective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Target (overall level for satisfactory performance)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Timeline (how often and when will the measure be collected and analyzed?</w:t>
            </w:r>
          </w:p>
        </w:tc>
      </w:tr>
      <w:tr w:rsidR="00473DC5" w:rsidRPr="00082AA6" w:rsidTr="00473DC5">
        <w:tc>
          <w:tcPr>
            <w:tcW w:w="2067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Understanding foundational content, practices and philosophical and ethical assumptions of one’s specialized area of study.</w:t>
            </w:r>
          </w:p>
        </w:tc>
        <w:tc>
          <w:tcPr>
            <w:tcW w:w="3621" w:type="dxa"/>
          </w:tcPr>
          <w:p w:rsidR="00473DC5" w:rsidRPr="00082AA6" w:rsidRDefault="00473DC5" w:rsidP="006B6668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DC5" w:rsidRPr="00082AA6" w:rsidRDefault="00473DC5" w:rsidP="006B6668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3DC5" w:rsidRPr="00082AA6" w:rsidTr="00473DC5">
        <w:tc>
          <w:tcPr>
            <w:tcW w:w="2067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Preparing to engage in scholarship in one’s specialized area of study and providing the opportunity for scholarship activities related to one’s disciplinary and/or professional pursuits.</w:t>
            </w:r>
          </w:p>
        </w:tc>
        <w:tc>
          <w:tcPr>
            <w:tcW w:w="3621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spacing w:line="24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3DC5" w:rsidRPr="00082AA6" w:rsidTr="00473DC5">
        <w:tc>
          <w:tcPr>
            <w:tcW w:w="2067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Develop proficiency in one’s specialized area of study sufficient to pursue a career and/or continue education at the graduate level</w:t>
            </w:r>
          </w:p>
        </w:tc>
        <w:tc>
          <w:tcPr>
            <w:tcW w:w="3621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3DC5" w:rsidRPr="00082AA6" w:rsidTr="00473DC5">
        <w:tc>
          <w:tcPr>
            <w:tcW w:w="2067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Gaining an awareness of options for employment, voluntary service, and/or graduate education in one’s specialized area of study in the context of reflection on one’s sense of vocation.</w:t>
            </w:r>
          </w:p>
        </w:tc>
        <w:tc>
          <w:tcPr>
            <w:tcW w:w="3621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3DC5" w:rsidRPr="00082AA6" w:rsidTr="00473DC5">
        <w:tc>
          <w:tcPr>
            <w:tcW w:w="2067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AA6">
              <w:rPr>
                <w:rFonts w:ascii="Arial Narrow" w:hAnsi="Arial Narrow" w:cs="Arial"/>
                <w:sz w:val="20"/>
                <w:szCs w:val="20"/>
              </w:rPr>
              <w:t>Articulating how faith connects to one’s specialized area of study and to potential career options in that area of study.</w:t>
            </w:r>
          </w:p>
        </w:tc>
        <w:tc>
          <w:tcPr>
            <w:tcW w:w="3621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DC5" w:rsidRPr="00082AA6" w:rsidRDefault="00473DC5" w:rsidP="006B66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38DF" w:rsidRPr="00A95B07" w:rsidRDefault="006838DF" w:rsidP="006838DF">
      <w:pPr>
        <w:rPr>
          <w:rFonts w:asciiTheme="minorHAnsi" w:hAnsiTheme="minorHAnsi" w:cs="Times New Roman"/>
          <w:sz w:val="22"/>
        </w:rPr>
      </w:pPr>
    </w:p>
    <w:p w:rsidR="006838DF" w:rsidRPr="00A95B07" w:rsidRDefault="006838DF" w:rsidP="00CB297A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</w:p>
    <w:sectPr w:rsidR="006838DF" w:rsidRPr="00A95B07" w:rsidSect="00473D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04" w:rsidRDefault="00EC7E04" w:rsidP="00EC7E04">
      <w:r>
        <w:separator/>
      </w:r>
    </w:p>
  </w:endnote>
  <w:endnote w:type="continuationSeparator" w:id="0">
    <w:p w:rsidR="00EC7E04" w:rsidRDefault="00EC7E04" w:rsidP="00EC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04" w:rsidRDefault="00EC7E04" w:rsidP="00EC7E04">
      <w:r>
        <w:separator/>
      </w:r>
    </w:p>
  </w:footnote>
  <w:footnote w:type="continuationSeparator" w:id="0">
    <w:p w:rsidR="00EC7E04" w:rsidRDefault="00EC7E04" w:rsidP="00EC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DCB"/>
    <w:multiLevelType w:val="multilevel"/>
    <w:tmpl w:val="0E646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A7634E"/>
    <w:multiLevelType w:val="hybridMultilevel"/>
    <w:tmpl w:val="06F68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2049"/>
    <w:multiLevelType w:val="multilevel"/>
    <w:tmpl w:val="A394D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C07C7C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C2B6297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31B0C92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D2B4E"/>
    <w:multiLevelType w:val="hybridMultilevel"/>
    <w:tmpl w:val="09E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360A29"/>
    <w:multiLevelType w:val="multilevel"/>
    <w:tmpl w:val="0E646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F48CA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85A7624"/>
    <w:multiLevelType w:val="hybridMultilevel"/>
    <w:tmpl w:val="2678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43A47"/>
    <w:multiLevelType w:val="hybridMultilevel"/>
    <w:tmpl w:val="D494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F2212"/>
    <w:multiLevelType w:val="hybridMultilevel"/>
    <w:tmpl w:val="A2E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22874"/>
    <w:multiLevelType w:val="hybridMultilevel"/>
    <w:tmpl w:val="D30E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7"/>
  </w:num>
  <w:num w:numId="8">
    <w:abstractNumId w:val="20"/>
  </w:num>
  <w:num w:numId="9">
    <w:abstractNumId w:val="10"/>
  </w:num>
  <w:num w:numId="10">
    <w:abstractNumId w:val="14"/>
  </w:num>
  <w:num w:numId="11">
    <w:abstractNumId w:val="1"/>
  </w:num>
  <w:num w:numId="12">
    <w:abstractNumId w:val="19"/>
  </w:num>
  <w:num w:numId="13">
    <w:abstractNumId w:val="1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12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65E0E"/>
    <w:rsid w:val="000A135A"/>
    <w:rsid w:val="000C4249"/>
    <w:rsid w:val="000C6553"/>
    <w:rsid w:val="000D298A"/>
    <w:rsid w:val="00144A2D"/>
    <w:rsid w:val="001577B7"/>
    <w:rsid w:val="001828B1"/>
    <w:rsid w:val="001C1232"/>
    <w:rsid w:val="001C4EE2"/>
    <w:rsid w:val="001D58B8"/>
    <w:rsid w:val="001F53C8"/>
    <w:rsid w:val="0020020F"/>
    <w:rsid w:val="00207A1F"/>
    <w:rsid w:val="002359CC"/>
    <w:rsid w:val="00237A01"/>
    <w:rsid w:val="0027070F"/>
    <w:rsid w:val="00282E01"/>
    <w:rsid w:val="002868E5"/>
    <w:rsid w:val="00291B9D"/>
    <w:rsid w:val="002A3E10"/>
    <w:rsid w:val="002F0D49"/>
    <w:rsid w:val="00303C5F"/>
    <w:rsid w:val="003062F6"/>
    <w:rsid w:val="00311FEB"/>
    <w:rsid w:val="00350C28"/>
    <w:rsid w:val="0036161C"/>
    <w:rsid w:val="003718DF"/>
    <w:rsid w:val="00383DE1"/>
    <w:rsid w:val="003B748B"/>
    <w:rsid w:val="003B7E6D"/>
    <w:rsid w:val="003C3D74"/>
    <w:rsid w:val="003C49FA"/>
    <w:rsid w:val="003C68B2"/>
    <w:rsid w:val="003D3181"/>
    <w:rsid w:val="004236B8"/>
    <w:rsid w:val="004306EE"/>
    <w:rsid w:val="00447C3C"/>
    <w:rsid w:val="004718E0"/>
    <w:rsid w:val="00473DC5"/>
    <w:rsid w:val="004C0757"/>
    <w:rsid w:val="00507CBB"/>
    <w:rsid w:val="0054435B"/>
    <w:rsid w:val="0055118A"/>
    <w:rsid w:val="005619C8"/>
    <w:rsid w:val="00573349"/>
    <w:rsid w:val="005869DD"/>
    <w:rsid w:val="00587285"/>
    <w:rsid w:val="00594570"/>
    <w:rsid w:val="005C6D26"/>
    <w:rsid w:val="005D7EDE"/>
    <w:rsid w:val="0062728A"/>
    <w:rsid w:val="00631F32"/>
    <w:rsid w:val="006407A7"/>
    <w:rsid w:val="00640C32"/>
    <w:rsid w:val="006838DF"/>
    <w:rsid w:val="007B361D"/>
    <w:rsid w:val="007D010A"/>
    <w:rsid w:val="007E5569"/>
    <w:rsid w:val="00825A0E"/>
    <w:rsid w:val="008329D1"/>
    <w:rsid w:val="0085633C"/>
    <w:rsid w:val="008665DA"/>
    <w:rsid w:val="008823AF"/>
    <w:rsid w:val="008936E8"/>
    <w:rsid w:val="008B1A1E"/>
    <w:rsid w:val="008C585E"/>
    <w:rsid w:val="008C621F"/>
    <w:rsid w:val="00906A61"/>
    <w:rsid w:val="00930DD1"/>
    <w:rsid w:val="00950F05"/>
    <w:rsid w:val="00954AC3"/>
    <w:rsid w:val="00990627"/>
    <w:rsid w:val="009A5747"/>
    <w:rsid w:val="009B2765"/>
    <w:rsid w:val="00A11970"/>
    <w:rsid w:val="00A25CD1"/>
    <w:rsid w:val="00A30475"/>
    <w:rsid w:val="00A31F56"/>
    <w:rsid w:val="00A37711"/>
    <w:rsid w:val="00A44CE4"/>
    <w:rsid w:val="00A54AB1"/>
    <w:rsid w:val="00A95B07"/>
    <w:rsid w:val="00A96FE8"/>
    <w:rsid w:val="00AB7E68"/>
    <w:rsid w:val="00AD4783"/>
    <w:rsid w:val="00AF4F66"/>
    <w:rsid w:val="00B1609D"/>
    <w:rsid w:val="00B22558"/>
    <w:rsid w:val="00B23133"/>
    <w:rsid w:val="00B52637"/>
    <w:rsid w:val="00B56BAF"/>
    <w:rsid w:val="00B57D85"/>
    <w:rsid w:val="00B66E3D"/>
    <w:rsid w:val="00B67617"/>
    <w:rsid w:val="00B71460"/>
    <w:rsid w:val="00B848A3"/>
    <w:rsid w:val="00B90DFD"/>
    <w:rsid w:val="00BA779D"/>
    <w:rsid w:val="00BC3DBD"/>
    <w:rsid w:val="00BD5B6E"/>
    <w:rsid w:val="00BF3DAF"/>
    <w:rsid w:val="00C53C8D"/>
    <w:rsid w:val="00C94E46"/>
    <w:rsid w:val="00CB297A"/>
    <w:rsid w:val="00CE2052"/>
    <w:rsid w:val="00CE2E0E"/>
    <w:rsid w:val="00CF444A"/>
    <w:rsid w:val="00D003B1"/>
    <w:rsid w:val="00D32B44"/>
    <w:rsid w:val="00D47BD9"/>
    <w:rsid w:val="00D80E86"/>
    <w:rsid w:val="00D82A71"/>
    <w:rsid w:val="00D83E39"/>
    <w:rsid w:val="00D95C69"/>
    <w:rsid w:val="00DB3B32"/>
    <w:rsid w:val="00DC4B76"/>
    <w:rsid w:val="00DD445D"/>
    <w:rsid w:val="00DE4208"/>
    <w:rsid w:val="00DE6D8A"/>
    <w:rsid w:val="00E04FAA"/>
    <w:rsid w:val="00E25732"/>
    <w:rsid w:val="00E32BAE"/>
    <w:rsid w:val="00E43CC9"/>
    <w:rsid w:val="00E468DA"/>
    <w:rsid w:val="00E50B95"/>
    <w:rsid w:val="00E736A1"/>
    <w:rsid w:val="00EA284A"/>
    <w:rsid w:val="00EA486B"/>
    <w:rsid w:val="00EC02FD"/>
    <w:rsid w:val="00EC7E04"/>
    <w:rsid w:val="00EE4571"/>
    <w:rsid w:val="00EF018F"/>
    <w:rsid w:val="00F236DE"/>
    <w:rsid w:val="00F26D5A"/>
    <w:rsid w:val="00F34C27"/>
    <w:rsid w:val="00F40AC1"/>
    <w:rsid w:val="00F57AB0"/>
    <w:rsid w:val="00F90E35"/>
    <w:rsid w:val="00FA543C"/>
    <w:rsid w:val="00FC0505"/>
    <w:rsid w:val="00FC0B7F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6161C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36161C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4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2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70"/>
  </w:style>
  <w:style w:type="table" w:customStyle="1" w:styleId="TableGrid3">
    <w:name w:val="Table Grid3"/>
    <w:basedOn w:val="TableNormal"/>
    <w:next w:val="TableGrid"/>
    <w:rsid w:val="00594570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rsid w:val="00594570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C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E04"/>
  </w:style>
  <w:style w:type="paragraph" w:styleId="ListParagraph">
    <w:name w:val="List Paragraph"/>
    <w:basedOn w:val="Normal"/>
    <w:uiPriority w:val="34"/>
    <w:qFormat/>
    <w:rsid w:val="001577B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6161C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36161C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4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2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70"/>
  </w:style>
  <w:style w:type="table" w:customStyle="1" w:styleId="TableGrid3">
    <w:name w:val="Table Grid3"/>
    <w:basedOn w:val="TableNormal"/>
    <w:next w:val="TableGrid"/>
    <w:rsid w:val="00594570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rsid w:val="00594570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C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E04"/>
  </w:style>
  <w:style w:type="paragraph" w:styleId="ListParagraph">
    <w:name w:val="List Paragraph"/>
    <w:basedOn w:val="Normal"/>
    <w:uiPriority w:val="34"/>
    <w:qFormat/>
    <w:rsid w:val="001577B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F192-C6D5-4CE2-9942-98A314A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41</cp:revision>
  <cp:lastPrinted>2014-06-11T19:03:00Z</cp:lastPrinted>
  <dcterms:created xsi:type="dcterms:W3CDTF">2012-08-09T18:23:00Z</dcterms:created>
  <dcterms:modified xsi:type="dcterms:W3CDTF">2015-03-27T17:13:00Z</dcterms:modified>
</cp:coreProperties>
</file>