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9A" w:rsidRPr="00A12058" w:rsidRDefault="00C5509A" w:rsidP="00C5509A">
      <w:pPr>
        <w:jc w:val="center"/>
        <w:rPr>
          <w:rFonts w:asciiTheme="minorHAnsi" w:hAnsiTheme="minorHAnsi"/>
          <w:b/>
          <w:sz w:val="22"/>
        </w:rPr>
      </w:pPr>
      <w:r w:rsidRPr="00A12058">
        <w:rPr>
          <w:rFonts w:asciiTheme="minorHAnsi" w:hAnsiTheme="minorHAnsi"/>
          <w:b/>
          <w:sz w:val="22"/>
        </w:rPr>
        <w:t xml:space="preserve">Proposal to Create a New Minor </w:t>
      </w:r>
    </w:p>
    <w:p w:rsidR="00C5509A" w:rsidRPr="00A12058" w:rsidRDefault="00C5509A" w:rsidP="00C5509A">
      <w:pPr>
        <w:jc w:val="center"/>
        <w:rPr>
          <w:rFonts w:asciiTheme="minorHAnsi" w:hAnsiTheme="minorHAnsi"/>
          <w:b/>
          <w:sz w:val="22"/>
        </w:rPr>
      </w:pPr>
      <w:r w:rsidRPr="00A12058">
        <w:rPr>
          <w:rFonts w:asciiTheme="minorHAnsi" w:hAnsiTheme="minorHAnsi"/>
          <w:b/>
          <w:sz w:val="22"/>
        </w:rPr>
        <w:t xml:space="preserve">[Insert formal program name] </w:t>
      </w:r>
    </w:p>
    <w:p w:rsidR="00C5509A" w:rsidRPr="00A12058" w:rsidRDefault="00C5509A" w:rsidP="00C5509A">
      <w:pPr>
        <w:jc w:val="center"/>
        <w:rPr>
          <w:rFonts w:asciiTheme="minorHAnsi" w:hAnsiTheme="minorHAnsi"/>
          <w:b/>
          <w:sz w:val="22"/>
        </w:rPr>
      </w:pPr>
      <w:r w:rsidRPr="00A12058">
        <w:rPr>
          <w:rFonts w:asciiTheme="minorHAnsi" w:hAnsiTheme="minorHAnsi"/>
          <w:b/>
          <w:sz w:val="22"/>
        </w:rPr>
        <w:t>Department of [insert]</w:t>
      </w:r>
    </w:p>
    <w:p w:rsidR="00341265" w:rsidRPr="00A12058" w:rsidRDefault="00341265" w:rsidP="00341265">
      <w:pPr>
        <w:spacing w:before="120" w:after="120"/>
        <w:rPr>
          <w:rFonts w:asciiTheme="minorHAnsi" w:hAnsiTheme="minorHAnsi"/>
          <w:i/>
          <w:sz w:val="22"/>
        </w:rPr>
      </w:pPr>
      <w:r w:rsidRPr="00A12058">
        <w:rPr>
          <w:rFonts w:asciiTheme="minorHAnsi" w:hAnsiTheme="minorHAnsi"/>
          <w:b/>
          <w:i/>
          <w:sz w:val="22"/>
        </w:rPr>
        <w:t>Directions</w:t>
      </w:r>
      <w:r w:rsidRPr="00A12058">
        <w:rPr>
          <w:rFonts w:asciiTheme="minorHAnsi" w:hAnsiTheme="minorHAnsi"/>
          <w:i/>
          <w:sz w:val="22"/>
        </w:rPr>
        <w:t xml:space="preserve">: Complete and submit to School Dean. School Dean reviews, and if approved, emails to the Associate Provost and Assistant Director of Curriculum.  Submission deadline is </w:t>
      </w:r>
      <w:r w:rsidRPr="00A12058">
        <w:rPr>
          <w:rFonts w:asciiTheme="minorHAnsi" w:hAnsiTheme="minorHAnsi"/>
          <w:b/>
          <w:i/>
          <w:sz w:val="22"/>
        </w:rPr>
        <w:t>December 20</w:t>
      </w:r>
      <w:r w:rsidRPr="00A12058">
        <w:rPr>
          <w:rFonts w:asciiTheme="minorHAnsi" w:hAnsiTheme="minorHAnsi"/>
          <w:i/>
          <w:sz w:val="22"/>
        </w:rPr>
        <w:t xml:space="preserve">. </w:t>
      </w:r>
    </w:p>
    <w:p w:rsidR="00C5509A" w:rsidRPr="00A12058" w:rsidRDefault="00C5509A" w:rsidP="00C5509A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1.</w:t>
      </w:r>
      <w:r w:rsidRPr="00A12058">
        <w:rPr>
          <w:rFonts w:asciiTheme="minorHAnsi" w:hAnsiTheme="minorHAnsi" w:cs="Times New Roman"/>
          <w:sz w:val="22"/>
        </w:rPr>
        <w:tab/>
      </w:r>
      <w:r w:rsidRPr="00A12058">
        <w:rPr>
          <w:rFonts w:asciiTheme="minorHAnsi" w:hAnsiTheme="minorHAnsi" w:cs="Times New Roman"/>
          <w:b/>
          <w:sz w:val="22"/>
        </w:rPr>
        <w:t>Approvals</w:t>
      </w:r>
      <w:r w:rsidR="00316A73" w:rsidRPr="00A12058">
        <w:rPr>
          <w:rFonts w:asciiTheme="minorHAnsi" w:hAnsiTheme="minorHAnsi" w:cs="Times New Roman"/>
          <w:b/>
          <w:sz w:val="22"/>
        </w:rPr>
        <w:t xml:space="preserve"> </w:t>
      </w:r>
    </w:p>
    <w:p w:rsidR="00C5509A" w:rsidRPr="00A12058" w:rsidRDefault="00C5509A" w:rsidP="00C5509A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b/>
          <w:sz w:val="22"/>
        </w:rPr>
        <w:tab/>
      </w:r>
      <w:r w:rsidRPr="00A12058">
        <w:rPr>
          <w:rFonts w:asciiTheme="minorHAnsi" w:hAnsiTheme="minorHAnsi" w:cs="Times New Roman"/>
          <w:sz w:val="22"/>
        </w:rPr>
        <w:t>Department approval:</w:t>
      </w:r>
      <w:r w:rsidRPr="00A12058">
        <w:rPr>
          <w:rFonts w:asciiTheme="minorHAnsi" w:hAnsiTheme="minorHAnsi" w:cs="Times New Roman"/>
          <w:b/>
          <w:sz w:val="22"/>
        </w:rPr>
        <w:t xml:space="preserve"> </w:t>
      </w:r>
      <w:r w:rsidRPr="00A12058">
        <w:rPr>
          <w:rFonts w:asciiTheme="minorHAnsi" w:hAnsiTheme="minorHAnsi" w:cs="Times New Roman"/>
          <w:sz w:val="22"/>
        </w:rPr>
        <w:t>[insert date]</w:t>
      </w:r>
    </w:p>
    <w:p w:rsidR="00C5509A" w:rsidRPr="00A12058" w:rsidRDefault="00C5509A" w:rsidP="00C5509A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b/>
          <w:sz w:val="22"/>
        </w:rPr>
        <w:tab/>
      </w:r>
      <w:r w:rsidRPr="00A12058">
        <w:rPr>
          <w:rFonts w:asciiTheme="minorHAnsi" w:hAnsiTheme="minorHAnsi" w:cs="Times New Roman"/>
          <w:sz w:val="22"/>
        </w:rPr>
        <w:t>School Dean: [insert date]</w:t>
      </w:r>
    </w:p>
    <w:p w:rsidR="00C5509A" w:rsidRPr="00A12058" w:rsidRDefault="00C5509A" w:rsidP="00C5509A">
      <w:pPr>
        <w:rPr>
          <w:rFonts w:asciiTheme="minorHAnsi" w:hAnsiTheme="minorHAnsi" w:cs="Times New Roman"/>
          <w:sz w:val="22"/>
        </w:rPr>
      </w:pPr>
    </w:p>
    <w:p w:rsidR="00C5509A" w:rsidRPr="00A12058" w:rsidRDefault="00C5509A" w:rsidP="00C5509A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2.</w:t>
      </w:r>
      <w:r w:rsidRPr="00A12058">
        <w:rPr>
          <w:rFonts w:asciiTheme="minorHAnsi" w:hAnsiTheme="minorHAnsi" w:cs="Times New Roman"/>
          <w:sz w:val="22"/>
        </w:rPr>
        <w:tab/>
      </w:r>
      <w:r w:rsidRPr="00A12058">
        <w:rPr>
          <w:rFonts w:asciiTheme="minorHAnsi" w:hAnsiTheme="minorHAnsi" w:cs="Times New Roman"/>
          <w:b/>
          <w:sz w:val="22"/>
        </w:rPr>
        <w:t xml:space="preserve">Rationale: </w:t>
      </w:r>
      <w:r w:rsidRPr="00A12058">
        <w:rPr>
          <w:rFonts w:asciiTheme="minorHAnsi" w:hAnsiTheme="minorHAnsi" w:cs="Times New Roman"/>
          <w:sz w:val="22"/>
        </w:rPr>
        <w:t>Include information on the following:</w:t>
      </w:r>
    </w:p>
    <w:p w:rsidR="00C5509A" w:rsidRPr="00A12058" w:rsidRDefault="00C5509A" w:rsidP="00C5509A">
      <w:pPr>
        <w:numPr>
          <w:ilvl w:val="0"/>
          <w:numId w:val="3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Rationale/strategic purpose for creating a new minor</w:t>
      </w:r>
    </w:p>
    <w:p w:rsidR="00C5509A" w:rsidRPr="00A12058" w:rsidRDefault="00C5509A" w:rsidP="00C5509A">
      <w:pPr>
        <w:numPr>
          <w:ilvl w:val="0"/>
          <w:numId w:val="3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Fit with Messiah’s strategic planning goals and mission.</w:t>
      </w:r>
    </w:p>
    <w:p w:rsidR="00C5509A" w:rsidRPr="00A12058" w:rsidRDefault="00C5509A" w:rsidP="00C5509A">
      <w:pPr>
        <w:numPr>
          <w:ilvl w:val="0"/>
          <w:numId w:val="3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Fit with departmental mission, assessment results, program reviews, and department goals.</w:t>
      </w:r>
    </w:p>
    <w:p w:rsidR="00316A73" w:rsidRPr="00A12058" w:rsidRDefault="00316A73" w:rsidP="00C5509A">
      <w:pPr>
        <w:numPr>
          <w:ilvl w:val="0"/>
          <w:numId w:val="3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List the student learning objectives of the minor.</w:t>
      </w:r>
      <w:r w:rsidR="00B645E0">
        <w:rPr>
          <w:rFonts w:asciiTheme="minorHAnsi" w:hAnsiTheme="minorHAnsi" w:cs="Times New Roman"/>
          <w:sz w:val="22"/>
        </w:rPr>
        <w:t xml:space="preserve"> (By the completion of the minor, all students will be able to…)</w:t>
      </w:r>
    </w:p>
    <w:p w:rsidR="006179EA" w:rsidRPr="00A12058" w:rsidRDefault="006179EA" w:rsidP="00C5509A">
      <w:pPr>
        <w:numPr>
          <w:ilvl w:val="0"/>
          <w:numId w:val="3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If interdisciplinary, which department will be the minor’s administrative home?</w:t>
      </w:r>
    </w:p>
    <w:p w:rsidR="00316A73" w:rsidRPr="00A12058" w:rsidRDefault="00316A73" w:rsidP="00316A73">
      <w:pPr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sz w:val="22"/>
        </w:rPr>
      </w:pPr>
      <w:r w:rsidRPr="00A12058">
        <w:rPr>
          <w:rFonts w:asciiTheme="minorHAnsi" w:hAnsiTheme="minorHAnsi" w:cs="Times New Roman"/>
          <w:b/>
          <w:sz w:val="22"/>
        </w:rPr>
        <w:t>Justify the</w:t>
      </w:r>
      <w:r w:rsidRPr="00A12058">
        <w:rPr>
          <w:rFonts w:asciiTheme="minorHAnsi" w:hAnsiTheme="minorHAnsi" w:cs="Times New Roman"/>
          <w:sz w:val="22"/>
        </w:rPr>
        <w:t xml:space="preserve"> </w:t>
      </w:r>
      <w:r w:rsidRPr="00A12058">
        <w:rPr>
          <w:rFonts w:asciiTheme="minorHAnsi" w:hAnsiTheme="minorHAnsi" w:cs="Times New Roman"/>
          <w:b/>
          <w:sz w:val="22"/>
        </w:rPr>
        <w:t xml:space="preserve">content (courses) and size of the major/concentration. </w:t>
      </w:r>
      <w:r w:rsidRPr="00A12058">
        <w:rPr>
          <w:rFonts w:asciiTheme="minorHAnsi" w:hAnsiTheme="minorHAnsi" w:cs="Times New Roman"/>
          <w:sz w:val="22"/>
        </w:rPr>
        <w:t>[Include information for each bullet]</w:t>
      </w:r>
    </w:p>
    <w:p w:rsidR="00316A73" w:rsidRPr="00A12058" w:rsidRDefault="00316A73" w:rsidP="00316A73">
      <w:pPr>
        <w:numPr>
          <w:ilvl w:val="1"/>
          <w:numId w:val="3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Benchmarking/Best Practices</w:t>
      </w:r>
    </w:p>
    <w:p w:rsidR="00316A73" w:rsidRPr="00A12058" w:rsidRDefault="00316A73" w:rsidP="00316A73">
      <w:pPr>
        <w:numPr>
          <w:ilvl w:val="1"/>
          <w:numId w:val="3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Student learning outcomes</w:t>
      </w:r>
    </w:p>
    <w:p w:rsidR="00316A73" w:rsidRPr="00A12058" w:rsidRDefault="00316A73" w:rsidP="00316A73">
      <w:pPr>
        <w:numPr>
          <w:ilvl w:val="1"/>
          <w:numId w:val="3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Professional/Accreditation standards (if applicable)</w:t>
      </w:r>
    </w:p>
    <w:p w:rsidR="006179EA" w:rsidRPr="00A12058" w:rsidRDefault="006179EA" w:rsidP="006179EA">
      <w:pPr>
        <w:tabs>
          <w:tab w:val="left" w:pos="360"/>
        </w:tabs>
        <w:ind w:left="720"/>
        <w:rPr>
          <w:rFonts w:asciiTheme="minorHAnsi" w:hAnsiTheme="minorHAnsi" w:cs="Times New Roman"/>
          <w:sz w:val="22"/>
        </w:rPr>
      </w:pPr>
    </w:p>
    <w:p w:rsidR="006179EA" w:rsidRPr="00A12058" w:rsidRDefault="006179EA" w:rsidP="006179EA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3.</w:t>
      </w:r>
      <w:r w:rsidRPr="00A12058">
        <w:rPr>
          <w:rFonts w:asciiTheme="minorHAnsi" w:hAnsiTheme="minorHAnsi" w:cs="Times New Roman"/>
          <w:sz w:val="22"/>
        </w:rPr>
        <w:tab/>
      </w:r>
      <w:r w:rsidR="00316A73" w:rsidRPr="00A12058">
        <w:rPr>
          <w:rFonts w:asciiTheme="minorHAnsi" w:hAnsiTheme="minorHAnsi" w:cs="Times New Roman"/>
          <w:b/>
          <w:sz w:val="22"/>
        </w:rPr>
        <w:t>Advising Sheet /</w:t>
      </w:r>
      <w:r w:rsidR="00316A73" w:rsidRPr="00A12058">
        <w:rPr>
          <w:rFonts w:asciiTheme="minorHAnsi" w:hAnsiTheme="minorHAnsi" w:cs="Times New Roman"/>
          <w:sz w:val="22"/>
        </w:rPr>
        <w:t xml:space="preserve"> </w:t>
      </w:r>
      <w:r w:rsidRPr="00A12058">
        <w:rPr>
          <w:rFonts w:asciiTheme="minorHAnsi" w:hAnsiTheme="minorHAnsi" w:cs="Times New Roman"/>
          <w:b/>
          <w:sz w:val="22"/>
        </w:rPr>
        <w:t>Program requirements</w:t>
      </w:r>
      <w:r w:rsidRPr="00A12058">
        <w:rPr>
          <w:rFonts w:asciiTheme="minorHAnsi" w:hAnsiTheme="minorHAnsi" w:cs="Times New Roman"/>
          <w:sz w:val="2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4140"/>
        <w:gridCol w:w="900"/>
        <w:gridCol w:w="3258"/>
      </w:tblGrid>
      <w:tr w:rsidR="00CF34AC" w:rsidRPr="00A12058" w:rsidTr="006179EA">
        <w:trPr>
          <w:trHeight w:val="70"/>
        </w:trPr>
        <w:tc>
          <w:tcPr>
            <w:tcW w:w="1278" w:type="dxa"/>
          </w:tcPr>
          <w:p w:rsidR="00CF34AC" w:rsidRPr="00A12058" w:rsidRDefault="00CF34AC" w:rsidP="00CF34AC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A12058">
              <w:rPr>
                <w:rFonts w:asciiTheme="minorHAnsi" w:hAnsiTheme="minorHAnsi" w:cs="Times New Roman"/>
                <w:b/>
                <w:sz w:val="22"/>
              </w:rPr>
              <w:t>Course prefix &amp; number</w:t>
            </w:r>
          </w:p>
        </w:tc>
        <w:tc>
          <w:tcPr>
            <w:tcW w:w="4140" w:type="dxa"/>
          </w:tcPr>
          <w:p w:rsidR="00CF34AC" w:rsidRPr="00A12058" w:rsidRDefault="00CF34AC" w:rsidP="00CF34AC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A12058">
              <w:rPr>
                <w:rFonts w:asciiTheme="minorHAnsi" w:hAnsiTheme="minorHAnsi" w:cs="Times New Roman"/>
                <w:b/>
                <w:sz w:val="22"/>
              </w:rPr>
              <w:t>Course name</w:t>
            </w:r>
          </w:p>
        </w:tc>
        <w:tc>
          <w:tcPr>
            <w:tcW w:w="900" w:type="dxa"/>
          </w:tcPr>
          <w:p w:rsidR="00CF34AC" w:rsidRPr="00A12058" w:rsidRDefault="00CF34AC" w:rsidP="00CF34AC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A12058">
              <w:rPr>
                <w:rFonts w:asciiTheme="minorHAnsi" w:hAnsiTheme="minorHAnsi" w:cs="Times New Roman"/>
                <w:b/>
                <w:sz w:val="22"/>
              </w:rPr>
              <w:t>Credit hours</w:t>
            </w:r>
          </w:p>
        </w:tc>
        <w:tc>
          <w:tcPr>
            <w:tcW w:w="3258" w:type="dxa"/>
          </w:tcPr>
          <w:p w:rsidR="00CF34AC" w:rsidRPr="00A12058" w:rsidRDefault="00CF34AC" w:rsidP="00CF34AC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A12058">
              <w:rPr>
                <w:rFonts w:asciiTheme="minorHAnsi" w:hAnsiTheme="minorHAnsi" w:cs="Times New Roman"/>
                <w:b/>
                <w:sz w:val="22"/>
              </w:rPr>
              <w:t xml:space="preserve">Pre-requisite required for course? </w:t>
            </w:r>
          </w:p>
        </w:tc>
      </w:tr>
      <w:tr w:rsidR="00CF34AC" w:rsidRPr="00A12058" w:rsidTr="006179EA">
        <w:tc>
          <w:tcPr>
            <w:tcW w:w="1278" w:type="dxa"/>
          </w:tcPr>
          <w:p w:rsidR="00CF34AC" w:rsidRPr="00A12058" w:rsidRDefault="00CF34AC" w:rsidP="00CF34AC">
            <w:pPr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4140" w:type="dxa"/>
          </w:tcPr>
          <w:p w:rsidR="00CF34AC" w:rsidRPr="00A12058" w:rsidRDefault="00CF34AC" w:rsidP="00CF34AC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00" w:type="dxa"/>
          </w:tcPr>
          <w:p w:rsidR="00CF34AC" w:rsidRPr="00A12058" w:rsidRDefault="00CF34AC" w:rsidP="006C1C2C">
            <w:pPr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3258" w:type="dxa"/>
          </w:tcPr>
          <w:p w:rsidR="00CF34AC" w:rsidRPr="00A12058" w:rsidRDefault="00CF34AC" w:rsidP="00CF34AC">
            <w:pPr>
              <w:rPr>
                <w:rFonts w:asciiTheme="minorHAnsi" w:hAnsiTheme="minorHAnsi" w:cs="Times New Roman"/>
                <w:sz w:val="22"/>
              </w:rPr>
            </w:pPr>
            <w:r w:rsidRPr="00A12058">
              <w:rPr>
                <w:rFonts w:asciiTheme="minorHAnsi" w:hAnsiTheme="minorHAnsi" w:cs="Times New Roman"/>
                <w:sz w:val="22"/>
              </w:rPr>
              <w:t>[No/Yes, insert course prefix &amp; #]</w:t>
            </w:r>
          </w:p>
        </w:tc>
      </w:tr>
      <w:tr w:rsidR="006C1C2C" w:rsidRPr="00A12058" w:rsidTr="006179EA">
        <w:tc>
          <w:tcPr>
            <w:tcW w:w="1278" w:type="dxa"/>
          </w:tcPr>
          <w:p w:rsidR="006C1C2C" w:rsidRPr="00A12058" w:rsidRDefault="006C1C2C" w:rsidP="00CF34AC">
            <w:pPr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4140" w:type="dxa"/>
          </w:tcPr>
          <w:p w:rsidR="006C1C2C" w:rsidRPr="00A12058" w:rsidRDefault="006C1C2C" w:rsidP="00CF34AC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00" w:type="dxa"/>
          </w:tcPr>
          <w:p w:rsidR="006C1C2C" w:rsidRPr="00A12058" w:rsidRDefault="006C1C2C" w:rsidP="006C1C2C">
            <w:pPr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3258" w:type="dxa"/>
          </w:tcPr>
          <w:p w:rsidR="006C1C2C" w:rsidRPr="00A12058" w:rsidRDefault="006C1C2C" w:rsidP="006C1C2C">
            <w:pPr>
              <w:rPr>
                <w:rFonts w:asciiTheme="minorHAnsi" w:hAnsiTheme="minorHAnsi" w:cs="Times New Roman"/>
                <w:sz w:val="22"/>
              </w:rPr>
            </w:pPr>
            <w:r w:rsidRPr="00A12058">
              <w:rPr>
                <w:rFonts w:asciiTheme="minorHAnsi" w:hAnsiTheme="minorHAnsi" w:cs="Times New Roman"/>
                <w:sz w:val="22"/>
              </w:rPr>
              <w:t>[No/Yes, insert course prefix &amp; #]</w:t>
            </w:r>
          </w:p>
        </w:tc>
      </w:tr>
      <w:tr w:rsidR="006C1C2C" w:rsidRPr="00A12058" w:rsidTr="006179EA">
        <w:tc>
          <w:tcPr>
            <w:tcW w:w="1278" w:type="dxa"/>
          </w:tcPr>
          <w:p w:rsidR="006C1C2C" w:rsidRPr="00A12058" w:rsidRDefault="006C1C2C" w:rsidP="00CF34AC">
            <w:pPr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4140" w:type="dxa"/>
          </w:tcPr>
          <w:p w:rsidR="006C1C2C" w:rsidRPr="00A12058" w:rsidRDefault="006C1C2C" w:rsidP="00CF34AC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00" w:type="dxa"/>
          </w:tcPr>
          <w:p w:rsidR="006C1C2C" w:rsidRPr="00A12058" w:rsidRDefault="006C1C2C" w:rsidP="006C1C2C">
            <w:pPr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3258" w:type="dxa"/>
          </w:tcPr>
          <w:p w:rsidR="006C1C2C" w:rsidRPr="00A12058" w:rsidRDefault="006C1C2C" w:rsidP="006C1C2C">
            <w:pPr>
              <w:rPr>
                <w:rFonts w:asciiTheme="minorHAnsi" w:hAnsiTheme="minorHAnsi" w:cs="Times New Roman"/>
                <w:sz w:val="22"/>
              </w:rPr>
            </w:pPr>
            <w:r w:rsidRPr="00A12058">
              <w:rPr>
                <w:rFonts w:asciiTheme="minorHAnsi" w:hAnsiTheme="minorHAnsi" w:cs="Times New Roman"/>
                <w:sz w:val="22"/>
              </w:rPr>
              <w:t>[No/Yes, insert course prefix &amp; #]</w:t>
            </w:r>
          </w:p>
        </w:tc>
      </w:tr>
      <w:tr w:rsidR="006C1C2C" w:rsidRPr="00A12058" w:rsidTr="006179EA">
        <w:tc>
          <w:tcPr>
            <w:tcW w:w="1278" w:type="dxa"/>
          </w:tcPr>
          <w:p w:rsidR="006C1C2C" w:rsidRPr="00A12058" w:rsidRDefault="006C1C2C" w:rsidP="00CF34AC">
            <w:pPr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4140" w:type="dxa"/>
          </w:tcPr>
          <w:p w:rsidR="006C1C2C" w:rsidRPr="00A12058" w:rsidRDefault="006C1C2C" w:rsidP="00CF34AC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00" w:type="dxa"/>
          </w:tcPr>
          <w:p w:rsidR="006C1C2C" w:rsidRPr="00A12058" w:rsidRDefault="006C1C2C" w:rsidP="006C1C2C">
            <w:pPr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3258" w:type="dxa"/>
          </w:tcPr>
          <w:p w:rsidR="006C1C2C" w:rsidRPr="00A12058" w:rsidRDefault="006C1C2C" w:rsidP="006C1C2C">
            <w:pPr>
              <w:rPr>
                <w:rFonts w:asciiTheme="minorHAnsi" w:hAnsiTheme="minorHAnsi" w:cs="Times New Roman"/>
                <w:sz w:val="22"/>
              </w:rPr>
            </w:pPr>
            <w:r w:rsidRPr="00A12058">
              <w:rPr>
                <w:rFonts w:asciiTheme="minorHAnsi" w:hAnsiTheme="minorHAnsi" w:cs="Times New Roman"/>
                <w:sz w:val="22"/>
              </w:rPr>
              <w:t>[No/Yes, insert course prefix &amp; #]</w:t>
            </w:r>
          </w:p>
        </w:tc>
      </w:tr>
      <w:tr w:rsidR="006C1C2C" w:rsidRPr="00A12058" w:rsidTr="006179EA">
        <w:tc>
          <w:tcPr>
            <w:tcW w:w="1278" w:type="dxa"/>
          </w:tcPr>
          <w:p w:rsidR="006C1C2C" w:rsidRPr="00A12058" w:rsidRDefault="006C1C2C" w:rsidP="00CF34AC">
            <w:pPr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4140" w:type="dxa"/>
          </w:tcPr>
          <w:p w:rsidR="006C1C2C" w:rsidRPr="00A12058" w:rsidRDefault="006C1C2C" w:rsidP="00CF34AC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00" w:type="dxa"/>
          </w:tcPr>
          <w:p w:rsidR="006C1C2C" w:rsidRPr="00A12058" w:rsidRDefault="006C1C2C" w:rsidP="006C1C2C">
            <w:pPr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3258" w:type="dxa"/>
          </w:tcPr>
          <w:p w:rsidR="006C1C2C" w:rsidRPr="00A12058" w:rsidRDefault="006C1C2C" w:rsidP="006C1C2C">
            <w:pPr>
              <w:rPr>
                <w:rFonts w:asciiTheme="minorHAnsi" w:hAnsiTheme="minorHAnsi" w:cs="Times New Roman"/>
                <w:sz w:val="22"/>
              </w:rPr>
            </w:pPr>
            <w:r w:rsidRPr="00A12058">
              <w:rPr>
                <w:rFonts w:asciiTheme="minorHAnsi" w:hAnsiTheme="minorHAnsi" w:cs="Times New Roman"/>
                <w:sz w:val="22"/>
              </w:rPr>
              <w:t>[No/Yes, insert course prefix &amp; #]</w:t>
            </w:r>
          </w:p>
        </w:tc>
      </w:tr>
      <w:tr w:rsidR="00CF34AC" w:rsidRPr="00A12058" w:rsidTr="006179EA">
        <w:tc>
          <w:tcPr>
            <w:tcW w:w="1278" w:type="dxa"/>
          </w:tcPr>
          <w:p w:rsidR="00CF34AC" w:rsidRPr="00A12058" w:rsidRDefault="00CF34AC" w:rsidP="00CF34AC">
            <w:pPr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4140" w:type="dxa"/>
          </w:tcPr>
          <w:p w:rsidR="00CF34AC" w:rsidRPr="00A12058" w:rsidRDefault="00CF34AC" w:rsidP="00CF34AC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00" w:type="dxa"/>
          </w:tcPr>
          <w:p w:rsidR="00CF34AC" w:rsidRPr="00A12058" w:rsidRDefault="00CF34AC" w:rsidP="006C1C2C">
            <w:pPr>
              <w:jc w:val="center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3258" w:type="dxa"/>
          </w:tcPr>
          <w:p w:rsidR="00CF34AC" w:rsidRPr="00A12058" w:rsidRDefault="006C1C2C" w:rsidP="00CF34AC">
            <w:pPr>
              <w:rPr>
                <w:rFonts w:asciiTheme="minorHAnsi" w:hAnsiTheme="minorHAnsi" w:cs="Times New Roman"/>
                <w:sz w:val="22"/>
              </w:rPr>
            </w:pPr>
            <w:r w:rsidRPr="00A12058">
              <w:rPr>
                <w:rFonts w:asciiTheme="minorHAnsi" w:hAnsiTheme="minorHAnsi" w:cs="Times New Roman"/>
                <w:sz w:val="22"/>
              </w:rPr>
              <w:t>[No/Yes, insert course prefix &amp; #]</w:t>
            </w:r>
          </w:p>
        </w:tc>
      </w:tr>
      <w:tr w:rsidR="006179EA" w:rsidRPr="00A12058" w:rsidTr="006179EA">
        <w:tc>
          <w:tcPr>
            <w:tcW w:w="5418" w:type="dxa"/>
            <w:gridSpan w:val="2"/>
          </w:tcPr>
          <w:p w:rsidR="006179EA" w:rsidRPr="00A12058" w:rsidRDefault="006179EA" w:rsidP="00CF34AC">
            <w:pPr>
              <w:rPr>
                <w:rFonts w:asciiTheme="minorHAnsi" w:hAnsiTheme="minorHAnsi" w:cs="Times New Roman"/>
                <w:sz w:val="22"/>
              </w:rPr>
            </w:pPr>
            <w:r w:rsidRPr="00A12058">
              <w:rPr>
                <w:rFonts w:asciiTheme="minorHAnsi" w:hAnsiTheme="minorHAnsi" w:cs="Times New Roman"/>
                <w:b/>
                <w:sz w:val="22"/>
              </w:rPr>
              <w:t>Total credit hours:</w:t>
            </w:r>
            <w:r w:rsidRPr="00A12058">
              <w:rPr>
                <w:rFonts w:asciiTheme="minorHAnsi" w:hAnsiTheme="minorHAnsi" w:cs="Times New Roman"/>
                <w:sz w:val="22"/>
              </w:rPr>
              <w:t xml:space="preserve"> [18 minimum – 28 maximum]</w:t>
            </w:r>
            <w:r w:rsidR="003C273C" w:rsidRPr="00A12058">
              <w:rPr>
                <w:rFonts w:asciiTheme="minorHAnsi" w:hAnsiTheme="minorHAnsi" w:cs="Times New Roman"/>
                <w:sz w:val="22"/>
              </w:rPr>
              <w:t xml:space="preserve"> Do not include prerequisite courses in this count.</w:t>
            </w:r>
          </w:p>
        </w:tc>
        <w:tc>
          <w:tcPr>
            <w:tcW w:w="4158" w:type="dxa"/>
            <w:gridSpan w:val="2"/>
          </w:tcPr>
          <w:p w:rsidR="006179EA" w:rsidRPr="00A12058" w:rsidRDefault="006179EA" w:rsidP="00CF34AC">
            <w:pPr>
              <w:rPr>
                <w:rFonts w:asciiTheme="minorHAnsi" w:hAnsiTheme="minorHAnsi" w:cs="Times New Roman"/>
                <w:sz w:val="22"/>
              </w:rPr>
            </w:pPr>
            <w:r w:rsidRPr="00A12058">
              <w:rPr>
                <w:rFonts w:asciiTheme="minorHAnsi" w:hAnsiTheme="minorHAnsi" w:cs="Times New Roman"/>
                <w:b/>
                <w:sz w:val="22"/>
              </w:rPr>
              <w:t>Total</w:t>
            </w:r>
            <w:r w:rsidRPr="00A12058">
              <w:rPr>
                <w:rFonts w:asciiTheme="minorHAnsi" w:hAnsiTheme="minorHAnsi" w:cs="Times New Roman"/>
                <w:sz w:val="22"/>
              </w:rPr>
              <w:t xml:space="preserve"> of pre-</w:t>
            </w:r>
            <w:proofErr w:type="spellStart"/>
            <w:r w:rsidRPr="00A12058">
              <w:rPr>
                <w:rFonts w:asciiTheme="minorHAnsi" w:hAnsiTheme="minorHAnsi" w:cs="Times New Roman"/>
                <w:sz w:val="22"/>
              </w:rPr>
              <w:t>req</w:t>
            </w:r>
            <w:proofErr w:type="spellEnd"/>
            <w:r w:rsidRPr="00A12058">
              <w:rPr>
                <w:rFonts w:asciiTheme="minorHAnsi" w:hAnsiTheme="minorHAnsi" w:cs="Times New Roman"/>
                <w:sz w:val="22"/>
              </w:rPr>
              <w:t>, credits</w:t>
            </w:r>
            <w:r w:rsidR="003C273C" w:rsidRPr="00A12058">
              <w:rPr>
                <w:rFonts w:asciiTheme="minorHAnsi" w:hAnsiTheme="minorHAnsi" w:cs="Times New Roman"/>
                <w:sz w:val="22"/>
              </w:rPr>
              <w:t xml:space="preserve"> that are not contained within the minor requirements</w:t>
            </w:r>
            <w:r w:rsidRPr="00A12058">
              <w:rPr>
                <w:rFonts w:asciiTheme="minorHAnsi" w:hAnsiTheme="minorHAnsi" w:cs="Times New Roman"/>
                <w:sz w:val="22"/>
              </w:rPr>
              <w:t>: [insert]</w:t>
            </w:r>
          </w:p>
        </w:tc>
      </w:tr>
      <w:tr w:rsidR="006179EA" w:rsidRPr="00A12058" w:rsidTr="006179EA">
        <w:tc>
          <w:tcPr>
            <w:tcW w:w="9576" w:type="dxa"/>
            <w:gridSpan w:val="4"/>
          </w:tcPr>
          <w:p w:rsidR="006179EA" w:rsidRPr="00A12058" w:rsidRDefault="006179EA" w:rsidP="006179EA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A12058">
              <w:rPr>
                <w:rFonts w:asciiTheme="minorHAnsi" w:hAnsiTheme="minorHAnsi" w:cs="Times New Roman"/>
                <w:b/>
                <w:sz w:val="22"/>
              </w:rPr>
              <w:t>List any specific information or notes to include on the advising sheet.</w:t>
            </w:r>
          </w:p>
          <w:p w:rsidR="006179EA" w:rsidRPr="00A12058" w:rsidRDefault="006179EA" w:rsidP="00CF34AC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A12058">
              <w:rPr>
                <w:rFonts w:asciiTheme="minorHAnsi" w:hAnsiTheme="minorHAnsi" w:cs="Times New Roman"/>
                <w:b/>
                <w:sz w:val="22"/>
              </w:rPr>
              <w:t xml:space="preserve">[Examples: </w:t>
            </w:r>
            <w:r w:rsidRPr="00A12058">
              <w:rPr>
                <w:rFonts w:asciiTheme="minorHAnsi" w:eastAsia="Times New Roman" w:hAnsiTheme="minorHAnsi" w:cs="Times New Roman"/>
                <w:sz w:val="22"/>
              </w:rPr>
              <w:t>Certain courses within this range may require additional prerequisites, which would increase the total credits required for th</w:t>
            </w:r>
            <w:r w:rsidR="009A2D8B" w:rsidRPr="00A12058">
              <w:rPr>
                <w:rFonts w:asciiTheme="minorHAnsi" w:eastAsia="Times New Roman" w:hAnsiTheme="minorHAnsi" w:cs="Times New Roman"/>
                <w:sz w:val="22"/>
              </w:rPr>
              <w:t>e minor; This minor requires a</w:t>
            </w:r>
            <w:r w:rsidRPr="00A12058">
              <w:rPr>
                <w:rFonts w:asciiTheme="minorHAnsi" w:eastAsia="Times New Roman" w:hAnsiTheme="minorHAnsi" w:cs="Times New Roman"/>
                <w:sz w:val="22"/>
              </w:rPr>
              <w:t xml:space="preserve"> study abroad.]</w:t>
            </w:r>
          </w:p>
        </w:tc>
      </w:tr>
      <w:tr w:rsidR="009A2D8B" w:rsidRPr="00A12058" w:rsidTr="006179EA">
        <w:tc>
          <w:tcPr>
            <w:tcW w:w="9576" w:type="dxa"/>
            <w:gridSpan w:val="4"/>
          </w:tcPr>
          <w:p w:rsidR="009A2D8B" w:rsidRPr="00A12058" w:rsidRDefault="009A2D8B" w:rsidP="006179EA">
            <w:pPr>
              <w:rPr>
                <w:rFonts w:asciiTheme="minorHAnsi" w:hAnsiTheme="minorHAnsi" w:cs="Times New Roman"/>
                <w:sz w:val="22"/>
              </w:rPr>
            </w:pPr>
            <w:r w:rsidRPr="00A12058">
              <w:rPr>
                <w:rFonts w:asciiTheme="minorHAnsi" w:hAnsiTheme="minorHAnsi" w:cs="Times New Roman"/>
                <w:b/>
                <w:sz w:val="22"/>
              </w:rPr>
              <w:t xml:space="preserve">Effective date: </w:t>
            </w:r>
            <w:r w:rsidRPr="00A12058">
              <w:rPr>
                <w:rFonts w:asciiTheme="minorHAnsi" w:hAnsiTheme="minorHAnsi" w:cs="Times New Roman"/>
                <w:sz w:val="22"/>
              </w:rPr>
              <w:t xml:space="preserve">(First academic year </w:t>
            </w:r>
            <w:r w:rsidR="00A93169" w:rsidRPr="00A12058">
              <w:rPr>
                <w:rFonts w:asciiTheme="minorHAnsi" w:hAnsiTheme="minorHAnsi" w:cs="Times New Roman"/>
                <w:sz w:val="22"/>
              </w:rPr>
              <w:t xml:space="preserve">the </w:t>
            </w:r>
            <w:r w:rsidRPr="00A12058">
              <w:rPr>
                <w:rFonts w:asciiTheme="minorHAnsi" w:hAnsiTheme="minorHAnsi" w:cs="Times New Roman"/>
                <w:sz w:val="22"/>
              </w:rPr>
              <w:t>minor is available to students):</w:t>
            </w:r>
          </w:p>
        </w:tc>
      </w:tr>
    </w:tbl>
    <w:p w:rsidR="0014675A" w:rsidRPr="00A12058" w:rsidRDefault="0014675A" w:rsidP="0014675A">
      <w:pPr>
        <w:tabs>
          <w:tab w:val="left" w:pos="360"/>
        </w:tabs>
        <w:rPr>
          <w:rFonts w:asciiTheme="minorHAnsi" w:hAnsiTheme="minorHAnsi" w:cs="Times New Roman"/>
          <w:sz w:val="22"/>
        </w:rPr>
      </w:pPr>
    </w:p>
    <w:p w:rsidR="00316A73" w:rsidRPr="00A12058" w:rsidRDefault="00316A73" w:rsidP="0014675A">
      <w:pPr>
        <w:tabs>
          <w:tab w:val="left" w:pos="360"/>
        </w:tabs>
        <w:rPr>
          <w:rFonts w:asciiTheme="minorHAnsi" w:hAnsiTheme="minorHAnsi" w:cs="Times New Roman"/>
          <w:b/>
          <w:sz w:val="22"/>
        </w:rPr>
      </w:pPr>
      <w:r w:rsidRPr="00A12058">
        <w:rPr>
          <w:rFonts w:asciiTheme="minorHAnsi" w:hAnsiTheme="minorHAnsi" w:cs="Times New Roman"/>
          <w:sz w:val="22"/>
        </w:rPr>
        <w:t xml:space="preserve">4. </w:t>
      </w:r>
      <w:r w:rsidRPr="00A12058">
        <w:rPr>
          <w:rFonts w:asciiTheme="minorHAnsi" w:hAnsiTheme="minorHAnsi" w:cs="Times New Roman"/>
          <w:sz w:val="22"/>
        </w:rPr>
        <w:tab/>
      </w:r>
      <w:r w:rsidRPr="00A12058">
        <w:rPr>
          <w:rFonts w:asciiTheme="minorHAnsi" w:hAnsiTheme="minorHAnsi" w:cs="Times New Roman"/>
          <w:b/>
          <w:sz w:val="22"/>
        </w:rPr>
        <w:t>Curricular Impact and Enrollment</w:t>
      </w:r>
    </w:p>
    <w:p w:rsidR="00316A73" w:rsidRPr="00A12058" w:rsidRDefault="00316A73" w:rsidP="00316A73">
      <w:pPr>
        <w:numPr>
          <w:ilvl w:val="0"/>
          <w:numId w:val="9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b/>
          <w:sz w:val="22"/>
        </w:rPr>
        <w:t>New courses necessitated by new minor</w:t>
      </w:r>
      <w:r w:rsidRPr="00A12058">
        <w:rPr>
          <w:rFonts w:asciiTheme="minorHAnsi" w:hAnsiTheme="minorHAnsi" w:cs="Times New Roman"/>
          <w:sz w:val="22"/>
        </w:rPr>
        <w:t>: [None or list. For new courses, also complete and submit Proposal for New Course.]</w:t>
      </w:r>
    </w:p>
    <w:p w:rsidR="00316A73" w:rsidRPr="00A12058" w:rsidRDefault="00316A73" w:rsidP="00316A73">
      <w:pPr>
        <w:numPr>
          <w:ilvl w:val="0"/>
          <w:numId w:val="9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b/>
          <w:sz w:val="22"/>
        </w:rPr>
        <w:t>Courses deleted as a result of the new minor</w:t>
      </w:r>
      <w:r w:rsidRPr="00A12058">
        <w:rPr>
          <w:rFonts w:asciiTheme="minorHAnsi" w:hAnsiTheme="minorHAnsi" w:cs="Times New Roman"/>
          <w:sz w:val="22"/>
        </w:rPr>
        <w:t>: [None or list. If courses are deleted, include how current students will be accommodated and the plan to phase out the course].</w:t>
      </w:r>
    </w:p>
    <w:p w:rsidR="00316A73" w:rsidRPr="00A12058" w:rsidRDefault="00316A73" w:rsidP="00316A73">
      <w:pPr>
        <w:numPr>
          <w:ilvl w:val="0"/>
          <w:numId w:val="9"/>
        </w:numPr>
        <w:tabs>
          <w:tab w:val="left" w:pos="360"/>
        </w:tabs>
        <w:rPr>
          <w:rFonts w:asciiTheme="minorHAnsi" w:hAnsiTheme="minorHAnsi" w:cs="Times New Roman"/>
          <w:b/>
          <w:sz w:val="22"/>
        </w:rPr>
      </w:pPr>
      <w:r w:rsidRPr="00A12058">
        <w:rPr>
          <w:rFonts w:asciiTheme="minorHAnsi" w:hAnsiTheme="minorHAnsi" w:cs="Times New Roman"/>
          <w:b/>
          <w:sz w:val="22"/>
        </w:rPr>
        <w:lastRenderedPageBreak/>
        <w:t>Courses revised as a result new minor</w:t>
      </w:r>
      <w:r w:rsidRPr="00A12058">
        <w:rPr>
          <w:rFonts w:asciiTheme="minorHAnsi" w:hAnsiTheme="minorHAnsi" w:cs="Times New Roman"/>
          <w:sz w:val="22"/>
        </w:rPr>
        <w:t>: [None or list. For course revisions, also complete and submit Proposal to Revise Course].</w:t>
      </w:r>
    </w:p>
    <w:p w:rsidR="00316A73" w:rsidRPr="00A12058" w:rsidRDefault="00316A73" w:rsidP="00316A73">
      <w:pPr>
        <w:numPr>
          <w:ilvl w:val="0"/>
          <w:numId w:val="9"/>
        </w:numPr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b/>
          <w:sz w:val="22"/>
        </w:rPr>
        <w:t xml:space="preserve">Describe the ways in which this new minor impacts other departments/offices, </w:t>
      </w:r>
      <w:r w:rsidRPr="00A12058">
        <w:rPr>
          <w:rFonts w:asciiTheme="minorHAnsi" w:hAnsiTheme="minorHAnsi" w:cs="Times New Roman"/>
          <w:sz w:val="22"/>
        </w:rPr>
        <w:t>including the Agape Center, Internship Center, the Murray Library and Learning Commons, pre-professional programs, the Teacher Education Program, and other academic departments. [Describe or No impact anticipated.]</w:t>
      </w:r>
    </w:p>
    <w:p w:rsidR="0014675A" w:rsidRPr="00A12058" w:rsidRDefault="0014675A" w:rsidP="0014675A">
      <w:pPr>
        <w:numPr>
          <w:ilvl w:val="0"/>
          <w:numId w:val="9"/>
        </w:numPr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List the majors you anticipate taking this minor, the number of free electives those majors have, and the number of credits that the minor has without overlapping the major. When a student completes a major and a minor, at least 12 credits must be unique to the minor. (Overlap rule).</w:t>
      </w:r>
    </w:p>
    <w:p w:rsidR="0014675A" w:rsidRPr="00A12058" w:rsidRDefault="0014675A" w:rsidP="0014675A">
      <w:pPr>
        <w:tabs>
          <w:tab w:val="left" w:pos="360"/>
        </w:tabs>
        <w:rPr>
          <w:rFonts w:asciiTheme="minorHAnsi" w:hAnsiTheme="minorHAnsi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6"/>
        <w:gridCol w:w="2271"/>
        <w:gridCol w:w="2669"/>
      </w:tblGrid>
      <w:tr w:rsidR="0014675A" w:rsidRPr="00A12058" w:rsidTr="00B35FA0">
        <w:tc>
          <w:tcPr>
            <w:tcW w:w="4636" w:type="dxa"/>
            <w:shd w:val="clear" w:color="auto" w:fill="D9D9D9" w:themeFill="background1" w:themeFillShade="D9"/>
          </w:tcPr>
          <w:p w:rsidR="0014675A" w:rsidRPr="00A12058" w:rsidRDefault="0014675A" w:rsidP="00316A73">
            <w:pPr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A12058">
              <w:rPr>
                <w:rFonts w:asciiTheme="minorHAnsi" w:hAnsiTheme="minorHAnsi" w:cs="Times New Roman"/>
                <w:b/>
                <w:sz w:val="22"/>
              </w:rPr>
              <w:t>Name of major anticipated as taking this minor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A12058">
              <w:rPr>
                <w:rFonts w:asciiTheme="minorHAnsi" w:hAnsiTheme="minorHAnsi" w:cs="Times New Roman"/>
                <w:b/>
                <w:sz w:val="22"/>
              </w:rPr>
              <w:t># of free electives within this major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A12058">
              <w:rPr>
                <w:rFonts w:asciiTheme="minorHAnsi" w:hAnsiTheme="minorHAnsi" w:cs="Times New Roman"/>
                <w:b/>
                <w:sz w:val="22"/>
              </w:rPr>
              <w:t xml:space="preserve"># of credits UNIQUE to the minor (not part of this major’s requirement) </w:t>
            </w:r>
          </w:p>
        </w:tc>
      </w:tr>
      <w:tr w:rsidR="0014675A" w:rsidRPr="00A12058" w:rsidTr="00B35FA0">
        <w:tc>
          <w:tcPr>
            <w:tcW w:w="4636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71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69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14675A" w:rsidRPr="00A12058" w:rsidTr="00B35FA0">
        <w:tc>
          <w:tcPr>
            <w:tcW w:w="4636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71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69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14675A" w:rsidRPr="00A12058" w:rsidTr="00B35FA0">
        <w:tc>
          <w:tcPr>
            <w:tcW w:w="4636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71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69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14675A" w:rsidRPr="00A12058" w:rsidTr="00B35FA0">
        <w:tc>
          <w:tcPr>
            <w:tcW w:w="4636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71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69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14675A" w:rsidRPr="00A12058" w:rsidTr="00B35FA0">
        <w:tc>
          <w:tcPr>
            <w:tcW w:w="4636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271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2669" w:type="dxa"/>
          </w:tcPr>
          <w:p w:rsidR="0014675A" w:rsidRPr="00A12058" w:rsidRDefault="0014675A" w:rsidP="00B35FA0">
            <w:pPr>
              <w:rPr>
                <w:rFonts w:asciiTheme="minorHAnsi" w:hAnsiTheme="minorHAnsi" w:cs="Times New Roman"/>
                <w:sz w:val="22"/>
              </w:rPr>
            </w:pPr>
          </w:p>
        </w:tc>
      </w:tr>
    </w:tbl>
    <w:p w:rsidR="0014675A" w:rsidRPr="00A12058" w:rsidRDefault="0014675A" w:rsidP="0014675A">
      <w:pPr>
        <w:rPr>
          <w:rFonts w:asciiTheme="minorHAnsi" w:hAnsiTheme="minorHAnsi" w:cs="Times New Roman"/>
          <w:sz w:val="22"/>
        </w:rPr>
      </w:pPr>
    </w:p>
    <w:p w:rsidR="006179EA" w:rsidRPr="00A12058" w:rsidRDefault="006179EA" w:rsidP="006179EA">
      <w:pPr>
        <w:numPr>
          <w:ilvl w:val="0"/>
          <w:numId w:val="6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Describe the evidence that exists to support interest in this minor.</w:t>
      </w:r>
    </w:p>
    <w:p w:rsidR="0014675A" w:rsidRPr="00A12058" w:rsidRDefault="006179EA" w:rsidP="0014675A">
      <w:pPr>
        <w:numPr>
          <w:ilvl w:val="0"/>
          <w:numId w:val="6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What existing minors may lose students as a result of this proposal new minor?</w:t>
      </w:r>
    </w:p>
    <w:p w:rsidR="00316A73" w:rsidRPr="00A12058" w:rsidRDefault="00316A73" w:rsidP="00316A73">
      <w:pPr>
        <w:tabs>
          <w:tab w:val="left" w:pos="360"/>
        </w:tabs>
        <w:ind w:left="720"/>
        <w:rPr>
          <w:rFonts w:asciiTheme="minorHAnsi" w:hAnsiTheme="minorHAnsi" w:cs="Times New Roman"/>
          <w:sz w:val="22"/>
        </w:rPr>
      </w:pPr>
    </w:p>
    <w:p w:rsidR="00316A73" w:rsidRPr="00A12058" w:rsidRDefault="00FE548A" w:rsidP="00316A73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5</w:t>
      </w:r>
      <w:r w:rsidR="006179EA" w:rsidRPr="00A12058">
        <w:rPr>
          <w:rFonts w:asciiTheme="minorHAnsi" w:hAnsiTheme="minorHAnsi" w:cs="Times New Roman"/>
          <w:sz w:val="22"/>
        </w:rPr>
        <w:t>.</w:t>
      </w:r>
      <w:r w:rsidR="006179EA" w:rsidRPr="00A12058">
        <w:rPr>
          <w:rFonts w:asciiTheme="minorHAnsi" w:hAnsiTheme="minorHAnsi" w:cs="Times New Roman"/>
          <w:sz w:val="22"/>
        </w:rPr>
        <w:tab/>
      </w:r>
      <w:r w:rsidR="00316A73" w:rsidRPr="00A12058">
        <w:rPr>
          <w:rFonts w:asciiTheme="minorHAnsi" w:hAnsiTheme="minorHAnsi" w:cs="Times New Roman"/>
          <w:b/>
          <w:sz w:val="22"/>
        </w:rPr>
        <w:t xml:space="preserve">FTE and departmental staffing impact. </w:t>
      </w:r>
      <w:r w:rsidR="00316A73" w:rsidRPr="00A12058">
        <w:rPr>
          <w:rFonts w:asciiTheme="minorHAnsi" w:hAnsiTheme="minorHAnsi" w:cs="Times New Roman"/>
          <w:sz w:val="22"/>
        </w:rPr>
        <w:t>No</w:t>
      </w:r>
      <w:r w:rsidR="00B645E0">
        <w:rPr>
          <w:rFonts w:asciiTheme="minorHAnsi" w:hAnsiTheme="minorHAnsi" w:cs="Times New Roman"/>
          <w:sz w:val="22"/>
        </w:rPr>
        <w:t xml:space="preserve">te: Any increase in cost/staff </w:t>
      </w:r>
      <w:r w:rsidR="00316A73" w:rsidRPr="00A12058">
        <w:rPr>
          <w:rFonts w:asciiTheme="minorHAnsi" w:hAnsiTheme="minorHAnsi" w:cs="Times New Roman"/>
          <w:sz w:val="22"/>
        </w:rPr>
        <w:t>must be reviewed by the Provost before going to the curriculum committee.</w:t>
      </w:r>
    </w:p>
    <w:p w:rsidR="00316A73" w:rsidRPr="00A12058" w:rsidRDefault="00316A73" w:rsidP="00316A73">
      <w:pPr>
        <w:numPr>
          <w:ilvl w:val="0"/>
          <w:numId w:val="4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How many new faculty FTE is required to deliver this major? [Describe or No changes required.]</w:t>
      </w:r>
    </w:p>
    <w:p w:rsidR="00316A73" w:rsidRPr="00A12058" w:rsidRDefault="00316A73" w:rsidP="00316A73">
      <w:pPr>
        <w:numPr>
          <w:ilvl w:val="0"/>
          <w:numId w:val="4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How many new administrative FTE is required? [Describe or No changes required.]</w:t>
      </w:r>
    </w:p>
    <w:p w:rsidR="00316A73" w:rsidRPr="00A12058" w:rsidRDefault="00316A73" w:rsidP="00316A73">
      <w:pPr>
        <w:tabs>
          <w:tab w:val="left" w:pos="360"/>
        </w:tabs>
        <w:rPr>
          <w:rFonts w:asciiTheme="minorHAnsi" w:hAnsiTheme="minorHAnsi" w:cs="Times New Roman"/>
          <w:b/>
          <w:sz w:val="22"/>
        </w:rPr>
      </w:pPr>
    </w:p>
    <w:p w:rsidR="006179EA" w:rsidRPr="00A12058" w:rsidRDefault="00FE548A" w:rsidP="006179EA">
      <w:pPr>
        <w:tabs>
          <w:tab w:val="left" w:pos="360"/>
        </w:tabs>
        <w:rPr>
          <w:rFonts w:asciiTheme="minorHAnsi" w:hAnsiTheme="minorHAnsi" w:cs="Times New Roman"/>
          <w:b/>
          <w:sz w:val="22"/>
        </w:rPr>
      </w:pPr>
      <w:r w:rsidRPr="00A12058">
        <w:rPr>
          <w:rFonts w:asciiTheme="minorHAnsi" w:hAnsiTheme="minorHAnsi" w:cs="Times New Roman"/>
          <w:sz w:val="22"/>
        </w:rPr>
        <w:t>6</w:t>
      </w:r>
      <w:r w:rsidR="006179EA" w:rsidRPr="00A12058">
        <w:rPr>
          <w:rFonts w:asciiTheme="minorHAnsi" w:hAnsiTheme="minorHAnsi" w:cs="Times New Roman"/>
          <w:sz w:val="22"/>
        </w:rPr>
        <w:t>.</w:t>
      </w:r>
      <w:r w:rsidR="006179EA" w:rsidRPr="00A12058">
        <w:rPr>
          <w:rFonts w:asciiTheme="minorHAnsi" w:hAnsiTheme="minorHAnsi" w:cs="Times New Roman"/>
          <w:sz w:val="22"/>
        </w:rPr>
        <w:tab/>
      </w:r>
      <w:r w:rsidR="006179EA" w:rsidRPr="00A12058">
        <w:rPr>
          <w:rFonts w:asciiTheme="minorHAnsi" w:hAnsiTheme="minorHAnsi" w:cs="Times New Roman"/>
          <w:b/>
          <w:sz w:val="22"/>
        </w:rPr>
        <w:t>Impact on facilities and other offices</w:t>
      </w:r>
    </w:p>
    <w:p w:rsidR="006179EA" w:rsidRPr="00A12058" w:rsidRDefault="00BD06F0" w:rsidP="006179EA">
      <w:pPr>
        <w:numPr>
          <w:ilvl w:val="0"/>
          <w:numId w:val="5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Describe how proposed mino</w:t>
      </w:r>
      <w:r w:rsidR="006179EA" w:rsidRPr="00A12058">
        <w:rPr>
          <w:rFonts w:asciiTheme="minorHAnsi" w:hAnsiTheme="minorHAnsi" w:cs="Times New Roman"/>
          <w:sz w:val="22"/>
        </w:rPr>
        <w:t>r impacts facilities, specific equipment, technology or classroom space. [Describe or No changes required.]</w:t>
      </w:r>
    </w:p>
    <w:p w:rsidR="006179EA" w:rsidRPr="00A12058" w:rsidRDefault="006179EA" w:rsidP="006179EA">
      <w:pPr>
        <w:tabs>
          <w:tab w:val="left" w:pos="360"/>
          <w:tab w:val="left" w:pos="3330"/>
        </w:tabs>
        <w:rPr>
          <w:rFonts w:asciiTheme="minorHAnsi" w:hAnsiTheme="minorHAnsi" w:cs="Times New Roman"/>
          <w:sz w:val="22"/>
        </w:rPr>
      </w:pPr>
    </w:p>
    <w:p w:rsidR="006179EA" w:rsidRPr="00A12058" w:rsidRDefault="00FE548A" w:rsidP="00086096">
      <w:pPr>
        <w:tabs>
          <w:tab w:val="left" w:pos="360"/>
          <w:tab w:val="left" w:pos="3330"/>
        </w:tabs>
        <w:rPr>
          <w:rFonts w:asciiTheme="minorHAnsi" w:hAnsiTheme="minorHAnsi" w:cs="Times New Roman"/>
          <w:sz w:val="22"/>
        </w:rPr>
      </w:pPr>
      <w:r w:rsidRPr="00A12058">
        <w:rPr>
          <w:rFonts w:asciiTheme="minorHAnsi" w:hAnsiTheme="minorHAnsi" w:cs="Times New Roman"/>
          <w:sz w:val="22"/>
        </w:rPr>
        <w:t>7</w:t>
      </w:r>
      <w:r w:rsidR="006179EA" w:rsidRPr="00A12058">
        <w:rPr>
          <w:rFonts w:asciiTheme="minorHAnsi" w:hAnsiTheme="minorHAnsi" w:cs="Times New Roman"/>
          <w:sz w:val="22"/>
        </w:rPr>
        <w:t xml:space="preserve">. </w:t>
      </w:r>
      <w:r w:rsidR="006179EA" w:rsidRPr="00A12058">
        <w:rPr>
          <w:rFonts w:asciiTheme="minorHAnsi" w:hAnsiTheme="minorHAnsi" w:cs="Times New Roman"/>
          <w:sz w:val="22"/>
        </w:rPr>
        <w:tab/>
      </w:r>
      <w:r w:rsidR="006179EA" w:rsidRPr="00A12058">
        <w:rPr>
          <w:rFonts w:asciiTheme="minorHAnsi" w:hAnsiTheme="minorHAnsi" w:cs="Times New Roman"/>
          <w:b/>
          <w:sz w:val="22"/>
        </w:rPr>
        <w:t>Effective Date</w:t>
      </w:r>
      <w:r w:rsidR="00BD06F0" w:rsidRPr="00A12058">
        <w:rPr>
          <w:rFonts w:asciiTheme="minorHAnsi" w:hAnsiTheme="minorHAnsi" w:cs="Times New Roman"/>
          <w:b/>
          <w:sz w:val="22"/>
        </w:rPr>
        <w:t>.</w:t>
      </w:r>
      <w:r w:rsidR="006179EA" w:rsidRPr="00A12058">
        <w:rPr>
          <w:rFonts w:asciiTheme="minorHAnsi" w:hAnsiTheme="minorHAnsi" w:cs="Times New Roman"/>
          <w:b/>
          <w:sz w:val="22"/>
        </w:rPr>
        <w:t xml:space="preserve"> </w:t>
      </w:r>
      <w:r w:rsidR="00086096" w:rsidRPr="00A12058">
        <w:rPr>
          <w:rFonts w:asciiTheme="minorHAnsi" w:hAnsiTheme="minorHAnsi" w:cs="Times New Roman"/>
          <w:sz w:val="22"/>
        </w:rPr>
        <w:t xml:space="preserve">The new minor goes into effect in Fall [insert academic year]. </w:t>
      </w:r>
    </w:p>
    <w:p w:rsidR="006179EA" w:rsidRPr="00A12058" w:rsidRDefault="006179EA" w:rsidP="006179EA">
      <w:pPr>
        <w:rPr>
          <w:rFonts w:asciiTheme="minorHAnsi" w:hAnsiTheme="minorHAnsi" w:cs="Times New Roman"/>
          <w:sz w:val="22"/>
        </w:rPr>
      </w:pPr>
    </w:p>
    <w:p w:rsidR="006179EA" w:rsidRPr="00A12058" w:rsidRDefault="00FE548A" w:rsidP="00FF6131">
      <w:pPr>
        <w:tabs>
          <w:tab w:val="left" w:pos="360"/>
        </w:tabs>
        <w:rPr>
          <w:rFonts w:asciiTheme="minorHAnsi" w:hAnsiTheme="minorHAnsi" w:cs="Times New Roman"/>
          <w:sz w:val="22"/>
        </w:rPr>
        <w:sectPr w:rsidR="006179EA" w:rsidRPr="00A12058" w:rsidSect="003C68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12058">
        <w:rPr>
          <w:rFonts w:asciiTheme="minorHAnsi" w:hAnsiTheme="minorHAnsi" w:cs="Times New Roman"/>
          <w:sz w:val="22"/>
        </w:rPr>
        <w:t>8</w:t>
      </w:r>
      <w:r w:rsidR="006179EA" w:rsidRPr="00A12058">
        <w:rPr>
          <w:rFonts w:asciiTheme="minorHAnsi" w:hAnsiTheme="minorHAnsi" w:cs="Times New Roman"/>
          <w:sz w:val="22"/>
        </w:rPr>
        <w:t>.</w:t>
      </w:r>
      <w:r w:rsidR="006179EA" w:rsidRPr="00A12058">
        <w:rPr>
          <w:rFonts w:asciiTheme="minorHAnsi" w:hAnsiTheme="minorHAnsi" w:cs="Times New Roman"/>
          <w:sz w:val="22"/>
        </w:rPr>
        <w:tab/>
      </w:r>
      <w:r w:rsidR="006179EA" w:rsidRPr="00A12058">
        <w:rPr>
          <w:rFonts w:asciiTheme="minorHAnsi" w:hAnsiTheme="minorHAnsi" w:cs="Times New Roman"/>
          <w:b/>
          <w:sz w:val="22"/>
        </w:rPr>
        <w:t>Assessment of Student Learning</w:t>
      </w:r>
      <w:r w:rsidR="006179EA" w:rsidRPr="00A12058">
        <w:rPr>
          <w:rFonts w:asciiTheme="minorHAnsi" w:hAnsiTheme="minorHAnsi" w:cs="Times New Roman"/>
          <w:sz w:val="22"/>
        </w:rPr>
        <w:t xml:space="preserve">. Develop in </w:t>
      </w:r>
      <w:r w:rsidR="00086096" w:rsidRPr="00A12058">
        <w:rPr>
          <w:rFonts w:asciiTheme="minorHAnsi" w:hAnsiTheme="minorHAnsi" w:cs="Times New Roman"/>
          <w:sz w:val="22"/>
        </w:rPr>
        <w:t>consultation w</w:t>
      </w:r>
      <w:r w:rsidR="006179EA" w:rsidRPr="00A12058">
        <w:rPr>
          <w:rFonts w:asciiTheme="minorHAnsi" w:hAnsiTheme="minorHAnsi" w:cs="Times New Roman"/>
          <w:sz w:val="22"/>
        </w:rPr>
        <w:t>ith the Assessment</w:t>
      </w:r>
      <w:r w:rsidR="00086096" w:rsidRPr="00A12058">
        <w:rPr>
          <w:rFonts w:asciiTheme="minorHAnsi" w:hAnsiTheme="minorHAnsi" w:cs="Times New Roman"/>
          <w:sz w:val="22"/>
        </w:rPr>
        <w:t xml:space="preserve"> of Student Learning </w:t>
      </w:r>
      <w:r w:rsidR="00FF6131" w:rsidRPr="00A12058">
        <w:rPr>
          <w:rFonts w:asciiTheme="minorHAnsi" w:hAnsiTheme="minorHAnsi" w:cs="Times New Roman"/>
          <w:sz w:val="22"/>
        </w:rPr>
        <w:t xml:space="preserve">Committee (contact </w:t>
      </w:r>
      <w:r w:rsidR="00B645E0">
        <w:rPr>
          <w:rFonts w:asciiTheme="minorHAnsi" w:hAnsiTheme="minorHAnsi" w:cs="Times New Roman"/>
          <w:sz w:val="22"/>
        </w:rPr>
        <w:t>Kate Simcox</w:t>
      </w:r>
      <w:r w:rsidR="00FF6131" w:rsidRPr="00A12058">
        <w:rPr>
          <w:rFonts w:asciiTheme="minorHAnsi" w:hAnsiTheme="minorHAnsi" w:cs="Times New Roman"/>
          <w:sz w:val="22"/>
        </w:rPr>
        <w:t xml:space="preserve"> or Susa</w:t>
      </w:r>
      <w:bookmarkStart w:id="0" w:name="_GoBack"/>
      <w:bookmarkEnd w:id="0"/>
      <w:r w:rsidR="00FF6131" w:rsidRPr="00A12058">
        <w:rPr>
          <w:rFonts w:asciiTheme="minorHAnsi" w:hAnsiTheme="minorHAnsi" w:cs="Times New Roman"/>
          <w:sz w:val="22"/>
        </w:rPr>
        <w:t>n Donat for more details). Complete prior to submitting the proposal. The assessment grid template is on the next page.</w:t>
      </w:r>
    </w:p>
    <w:p w:rsidR="006179EA" w:rsidRPr="000411F6" w:rsidRDefault="006179EA" w:rsidP="006179EA">
      <w:pPr>
        <w:tabs>
          <w:tab w:val="left" w:pos="360"/>
        </w:tabs>
        <w:ind w:left="360" w:hanging="360"/>
        <w:rPr>
          <w:rFonts w:cs="Times New Roman"/>
          <w:sz w:val="22"/>
        </w:rPr>
      </w:pPr>
      <w:r w:rsidRPr="000411F6">
        <w:rPr>
          <w:rFonts w:cs="Times New Roman"/>
          <w:b/>
          <w:sz w:val="22"/>
        </w:rPr>
        <w:lastRenderedPageBreak/>
        <w:t>Assessment of Student Learning</w:t>
      </w:r>
      <w:r w:rsidRPr="000411F6">
        <w:rPr>
          <w:rFonts w:cs="Times New Roman"/>
          <w:sz w:val="22"/>
        </w:rPr>
        <w:t xml:space="preserve">. </w:t>
      </w:r>
    </w:p>
    <w:p w:rsidR="006179EA" w:rsidRDefault="006179EA" w:rsidP="006179EA">
      <w:pPr>
        <w:tabs>
          <w:tab w:val="left" w:pos="360"/>
        </w:tabs>
        <w:ind w:left="360" w:hanging="360"/>
      </w:pP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2067"/>
        <w:gridCol w:w="3621"/>
        <w:gridCol w:w="1890"/>
        <w:gridCol w:w="1080"/>
        <w:gridCol w:w="4050"/>
        <w:gridCol w:w="1800"/>
      </w:tblGrid>
      <w:tr w:rsidR="00EE3ED6" w:rsidRPr="00082AA6" w:rsidTr="00EE3ED6">
        <w:trPr>
          <w:tblHeader/>
        </w:trPr>
        <w:tc>
          <w:tcPr>
            <w:tcW w:w="2067" w:type="dxa"/>
            <w:tcBorders>
              <w:bottom w:val="single" w:sz="4" w:space="0" w:color="auto"/>
            </w:tcBorders>
          </w:tcPr>
          <w:p w:rsidR="00EE3ED6" w:rsidRPr="00082AA6" w:rsidRDefault="00EE3ED6" w:rsidP="005A42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b/>
                <w:sz w:val="20"/>
                <w:szCs w:val="20"/>
              </w:rPr>
              <w:t>CWEO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EE3ED6" w:rsidRPr="00082AA6" w:rsidRDefault="00EE3ED6" w:rsidP="006B66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b/>
                <w:sz w:val="20"/>
                <w:szCs w:val="20"/>
              </w:rPr>
              <w:t xml:space="preserve">Program Learning Objectives </w:t>
            </w:r>
            <w:r w:rsidRPr="00082AA6">
              <w:rPr>
                <w:rFonts w:ascii="Arial Narrow" w:hAnsi="Arial Narrow" w:cs="Arial"/>
                <w:sz w:val="20"/>
                <w:szCs w:val="20"/>
              </w:rPr>
              <w:t>(by the conclusion of the minor, students will know/do/believe…)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E3ED6" w:rsidRPr="00082AA6" w:rsidRDefault="00EE3ED6" w:rsidP="006B66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b/>
                <w:sz w:val="20"/>
                <w:szCs w:val="20"/>
              </w:rPr>
              <w:t xml:space="preserve">Depth </w:t>
            </w:r>
            <w:r w:rsidRPr="00082AA6">
              <w:rPr>
                <w:rFonts w:ascii="Arial Narrow" w:hAnsi="Arial Narrow" w:cs="Arial"/>
                <w:sz w:val="20"/>
                <w:szCs w:val="20"/>
              </w:rPr>
              <w:t>of student learning on the program objective as a result from EACH course?</w:t>
            </w:r>
            <w:r w:rsidRPr="00082AA6">
              <w:rPr>
                <w:rFonts w:ascii="Arial Narrow" w:hAnsi="Arial Narrow" w:cs="Arial"/>
                <w:b/>
                <w:sz w:val="20"/>
                <w:szCs w:val="20"/>
              </w:rPr>
              <w:t xml:space="preserve"> (</w:t>
            </w:r>
            <w:r w:rsidRPr="00082AA6">
              <w:rPr>
                <w:rFonts w:ascii="Arial Narrow" w:hAnsi="Arial Narrow" w:cs="Arial"/>
                <w:sz w:val="20"/>
                <w:szCs w:val="20"/>
              </w:rPr>
              <w:t>Foundational, developing, competent)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E3ED6" w:rsidRPr="00082AA6" w:rsidRDefault="00EE3ED6" w:rsidP="006B66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b/>
                <w:sz w:val="20"/>
                <w:szCs w:val="20"/>
              </w:rPr>
              <w:t xml:space="preserve">Courses </w:t>
            </w:r>
            <w:r w:rsidRPr="00082AA6">
              <w:rPr>
                <w:rFonts w:ascii="Arial Narrow" w:hAnsi="Arial Narrow" w:cs="Arial"/>
                <w:sz w:val="20"/>
                <w:szCs w:val="20"/>
              </w:rPr>
              <w:t>which support the program learning objective.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E3ED6" w:rsidRPr="00082AA6" w:rsidRDefault="00EE3ED6" w:rsidP="006B66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b/>
                <w:sz w:val="20"/>
                <w:szCs w:val="20"/>
              </w:rPr>
              <w:t xml:space="preserve">Course-level </w:t>
            </w:r>
            <w:r w:rsidRPr="00082AA6">
              <w:rPr>
                <w:rFonts w:ascii="Arial Narrow" w:hAnsi="Arial Narrow" w:cs="Arial"/>
                <w:sz w:val="20"/>
                <w:szCs w:val="20"/>
              </w:rPr>
              <w:t>student learning objectives that support the program objective.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E3ED6" w:rsidRPr="00082AA6" w:rsidRDefault="00EE3ED6" w:rsidP="005A42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sz w:val="20"/>
                <w:szCs w:val="20"/>
              </w:rPr>
              <w:t>Potential measure to gauge student learning on this objective</w:t>
            </w:r>
          </w:p>
        </w:tc>
      </w:tr>
      <w:tr w:rsidR="00EE3ED6" w:rsidRPr="00082AA6" w:rsidTr="00EE3ED6">
        <w:tc>
          <w:tcPr>
            <w:tcW w:w="2067" w:type="dxa"/>
          </w:tcPr>
          <w:p w:rsidR="00EE3ED6" w:rsidRPr="00082AA6" w:rsidRDefault="00EE3ED6" w:rsidP="005A42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sz w:val="20"/>
                <w:szCs w:val="20"/>
              </w:rPr>
              <w:t>Understanding foundational content, practices and philosophical and ethical assumptions of one’s specialized area of study.</w:t>
            </w:r>
          </w:p>
        </w:tc>
        <w:tc>
          <w:tcPr>
            <w:tcW w:w="3621" w:type="dxa"/>
          </w:tcPr>
          <w:p w:rsidR="00EE3ED6" w:rsidRPr="00082AA6" w:rsidRDefault="00EE3ED6" w:rsidP="005A429D">
            <w:pPr>
              <w:spacing w:line="24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EE3ED6" w:rsidRPr="00082AA6" w:rsidRDefault="00EE3ED6" w:rsidP="006B6668">
            <w:pPr>
              <w:spacing w:line="24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EE3ED6" w:rsidRPr="00082AA6" w:rsidRDefault="00EE3ED6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EE3ED6" w:rsidRPr="00082AA6" w:rsidRDefault="00EE3ED6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3ED6" w:rsidRPr="00082AA6" w:rsidRDefault="00EE3ED6" w:rsidP="005A42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3ED6" w:rsidRPr="00082AA6" w:rsidTr="00EE3ED6">
        <w:tc>
          <w:tcPr>
            <w:tcW w:w="2067" w:type="dxa"/>
          </w:tcPr>
          <w:p w:rsidR="00EE3ED6" w:rsidRPr="00082AA6" w:rsidRDefault="00EE3ED6" w:rsidP="005A42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sz w:val="20"/>
                <w:szCs w:val="20"/>
              </w:rPr>
              <w:t>Preparing to engage in scholarship in one’s specialized area of study and providing the opportunity for scholarship activities related to one’s disciplinary and/or professional pursuits.</w:t>
            </w:r>
          </w:p>
        </w:tc>
        <w:tc>
          <w:tcPr>
            <w:tcW w:w="3621" w:type="dxa"/>
          </w:tcPr>
          <w:p w:rsidR="00EE3ED6" w:rsidRPr="00082AA6" w:rsidRDefault="00EE3ED6" w:rsidP="005A42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EE3ED6" w:rsidRPr="00082AA6" w:rsidRDefault="00EE3ED6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EE3ED6" w:rsidRPr="00082AA6" w:rsidRDefault="00EE3ED6" w:rsidP="006B6668">
            <w:pPr>
              <w:spacing w:line="24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EE3ED6" w:rsidRPr="00082AA6" w:rsidRDefault="00EE3ED6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3ED6" w:rsidRPr="00082AA6" w:rsidRDefault="00EE3ED6" w:rsidP="005A42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3ED6" w:rsidRPr="00082AA6" w:rsidTr="00EE3ED6">
        <w:tc>
          <w:tcPr>
            <w:tcW w:w="2067" w:type="dxa"/>
          </w:tcPr>
          <w:p w:rsidR="00EE3ED6" w:rsidRPr="00082AA6" w:rsidRDefault="00EE3ED6" w:rsidP="005A42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sz w:val="20"/>
                <w:szCs w:val="20"/>
              </w:rPr>
              <w:t>Develop proficiency in one’s specialized area of study sufficient to pursue a career and/or continue education at the graduate level</w:t>
            </w:r>
          </w:p>
        </w:tc>
        <w:tc>
          <w:tcPr>
            <w:tcW w:w="3621" w:type="dxa"/>
          </w:tcPr>
          <w:p w:rsidR="00EE3ED6" w:rsidRPr="00082AA6" w:rsidRDefault="00EE3ED6" w:rsidP="005A42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EE3ED6" w:rsidRPr="00082AA6" w:rsidRDefault="00EE3ED6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EE3ED6" w:rsidRPr="00082AA6" w:rsidRDefault="00EE3ED6" w:rsidP="006B666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EE3ED6" w:rsidRPr="00082AA6" w:rsidRDefault="00EE3ED6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3ED6" w:rsidRPr="00082AA6" w:rsidRDefault="00EE3ED6" w:rsidP="005A42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3ED6" w:rsidRPr="00082AA6" w:rsidTr="00EE3ED6">
        <w:tc>
          <w:tcPr>
            <w:tcW w:w="2067" w:type="dxa"/>
          </w:tcPr>
          <w:p w:rsidR="00EE3ED6" w:rsidRPr="00082AA6" w:rsidRDefault="00EE3ED6" w:rsidP="005A42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sz w:val="20"/>
                <w:szCs w:val="20"/>
              </w:rPr>
              <w:t>Gaining an awareness of options for employment, voluntary service, and/or graduate education in one’s specialized area of study in the context of reflection on one’s sense of vocation.</w:t>
            </w:r>
          </w:p>
        </w:tc>
        <w:tc>
          <w:tcPr>
            <w:tcW w:w="3621" w:type="dxa"/>
          </w:tcPr>
          <w:p w:rsidR="00EE3ED6" w:rsidRPr="00082AA6" w:rsidRDefault="00EE3ED6" w:rsidP="005A42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EE3ED6" w:rsidRPr="00082AA6" w:rsidRDefault="00EE3ED6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EE3ED6" w:rsidRPr="00082AA6" w:rsidRDefault="00EE3ED6" w:rsidP="006B666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EE3ED6" w:rsidRPr="00082AA6" w:rsidRDefault="00EE3ED6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3ED6" w:rsidRPr="00082AA6" w:rsidRDefault="00EE3ED6" w:rsidP="005A42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3ED6" w:rsidRPr="00082AA6" w:rsidTr="00EE3ED6">
        <w:tc>
          <w:tcPr>
            <w:tcW w:w="2067" w:type="dxa"/>
          </w:tcPr>
          <w:p w:rsidR="00EE3ED6" w:rsidRPr="00082AA6" w:rsidRDefault="00EE3ED6" w:rsidP="005A42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sz w:val="20"/>
                <w:szCs w:val="20"/>
              </w:rPr>
              <w:t>Articulating how faith connects to one’s specialized area of study and to potential career options in that area of study.</w:t>
            </w:r>
          </w:p>
        </w:tc>
        <w:tc>
          <w:tcPr>
            <w:tcW w:w="3621" w:type="dxa"/>
          </w:tcPr>
          <w:p w:rsidR="00EE3ED6" w:rsidRPr="00082AA6" w:rsidRDefault="00EE3ED6" w:rsidP="005A42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EE3ED6" w:rsidRPr="00082AA6" w:rsidRDefault="00EE3ED6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EE3ED6" w:rsidRPr="00082AA6" w:rsidRDefault="00EE3ED6" w:rsidP="006B666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EE3ED6" w:rsidRPr="00082AA6" w:rsidRDefault="00EE3ED6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E3ED6" w:rsidRPr="00082AA6" w:rsidRDefault="00EE3ED6" w:rsidP="005A42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23133" w:rsidRDefault="00B23133" w:rsidP="00082AA6"/>
    <w:sectPr w:rsidR="00B23133" w:rsidSect="006179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2F4"/>
    <w:multiLevelType w:val="hybridMultilevel"/>
    <w:tmpl w:val="736ED66E"/>
    <w:lvl w:ilvl="0" w:tplc="9BBE6B2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B4E"/>
    <w:multiLevelType w:val="hybridMultilevel"/>
    <w:tmpl w:val="09EE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72FC"/>
    <w:multiLevelType w:val="hybridMultilevel"/>
    <w:tmpl w:val="DCDEDEC6"/>
    <w:lvl w:ilvl="0" w:tplc="68BC4F18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0457F4"/>
    <w:multiLevelType w:val="hybridMultilevel"/>
    <w:tmpl w:val="FD74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2E41"/>
    <w:multiLevelType w:val="hybridMultilevel"/>
    <w:tmpl w:val="666E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574DD"/>
    <w:multiLevelType w:val="hybridMultilevel"/>
    <w:tmpl w:val="2028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679B4"/>
    <w:multiLevelType w:val="hybridMultilevel"/>
    <w:tmpl w:val="8488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E6818"/>
    <w:multiLevelType w:val="hybridMultilevel"/>
    <w:tmpl w:val="4A8E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22874"/>
    <w:multiLevelType w:val="hybridMultilevel"/>
    <w:tmpl w:val="6A1A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56"/>
    <w:rsid w:val="000411F6"/>
    <w:rsid w:val="00065E0E"/>
    <w:rsid w:val="00082AA6"/>
    <w:rsid w:val="00086096"/>
    <w:rsid w:val="000C4249"/>
    <w:rsid w:val="000C6553"/>
    <w:rsid w:val="00144A2D"/>
    <w:rsid w:val="0014675A"/>
    <w:rsid w:val="001C4EE2"/>
    <w:rsid w:val="001F53C8"/>
    <w:rsid w:val="00207A1F"/>
    <w:rsid w:val="00237A01"/>
    <w:rsid w:val="00282E01"/>
    <w:rsid w:val="002F0D49"/>
    <w:rsid w:val="00301A93"/>
    <w:rsid w:val="00303C5F"/>
    <w:rsid w:val="003062F6"/>
    <w:rsid w:val="00311FEB"/>
    <w:rsid w:val="0031273E"/>
    <w:rsid w:val="00316A73"/>
    <w:rsid w:val="00341265"/>
    <w:rsid w:val="00383DE1"/>
    <w:rsid w:val="003B748B"/>
    <w:rsid w:val="003C273C"/>
    <w:rsid w:val="003C68B2"/>
    <w:rsid w:val="003D3181"/>
    <w:rsid w:val="00462433"/>
    <w:rsid w:val="0047142E"/>
    <w:rsid w:val="004718E0"/>
    <w:rsid w:val="00507CBB"/>
    <w:rsid w:val="00536B01"/>
    <w:rsid w:val="0054435B"/>
    <w:rsid w:val="0055118A"/>
    <w:rsid w:val="005619C8"/>
    <w:rsid w:val="00573349"/>
    <w:rsid w:val="00587285"/>
    <w:rsid w:val="005950C8"/>
    <w:rsid w:val="005B1369"/>
    <w:rsid w:val="005C6D26"/>
    <w:rsid w:val="005D7EDE"/>
    <w:rsid w:val="006179EA"/>
    <w:rsid w:val="0062728A"/>
    <w:rsid w:val="006407A7"/>
    <w:rsid w:val="00640C32"/>
    <w:rsid w:val="006C1C2C"/>
    <w:rsid w:val="008211FE"/>
    <w:rsid w:val="0085633C"/>
    <w:rsid w:val="008823AF"/>
    <w:rsid w:val="008936E8"/>
    <w:rsid w:val="008C585E"/>
    <w:rsid w:val="008C621F"/>
    <w:rsid w:val="008F685E"/>
    <w:rsid w:val="00930DD1"/>
    <w:rsid w:val="009A2D8B"/>
    <w:rsid w:val="009A5747"/>
    <w:rsid w:val="00A11970"/>
    <w:rsid w:val="00A12058"/>
    <w:rsid w:val="00A31F56"/>
    <w:rsid w:val="00A37711"/>
    <w:rsid w:val="00A44CE4"/>
    <w:rsid w:val="00A53CA6"/>
    <w:rsid w:val="00A54AB1"/>
    <w:rsid w:val="00A93169"/>
    <w:rsid w:val="00A96FE8"/>
    <w:rsid w:val="00AD4783"/>
    <w:rsid w:val="00AF4F66"/>
    <w:rsid w:val="00B22558"/>
    <w:rsid w:val="00B23133"/>
    <w:rsid w:val="00B52637"/>
    <w:rsid w:val="00B56BAF"/>
    <w:rsid w:val="00B57D85"/>
    <w:rsid w:val="00B645E0"/>
    <w:rsid w:val="00B71460"/>
    <w:rsid w:val="00B848A3"/>
    <w:rsid w:val="00B90DFD"/>
    <w:rsid w:val="00BC3DBD"/>
    <w:rsid w:val="00BD06F0"/>
    <w:rsid w:val="00BF3DAF"/>
    <w:rsid w:val="00C5509A"/>
    <w:rsid w:val="00CF34AC"/>
    <w:rsid w:val="00CF444A"/>
    <w:rsid w:val="00D003B1"/>
    <w:rsid w:val="00D32B44"/>
    <w:rsid w:val="00D47BD9"/>
    <w:rsid w:val="00DA36FD"/>
    <w:rsid w:val="00DB3B32"/>
    <w:rsid w:val="00DE6D8A"/>
    <w:rsid w:val="00E04FAA"/>
    <w:rsid w:val="00E43CC9"/>
    <w:rsid w:val="00E468DA"/>
    <w:rsid w:val="00E50B95"/>
    <w:rsid w:val="00EE3ED6"/>
    <w:rsid w:val="00EE4571"/>
    <w:rsid w:val="00F21ACC"/>
    <w:rsid w:val="00F40AC1"/>
    <w:rsid w:val="00F57AB0"/>
    <w:rsid w:val="00F90E35"/>
    <w:rsid w:val="00FC0B7F"/>
    <w:rsid w:val="00FE548A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D69E"/>
  <w15:docId w15:val="{A1641194-7580-4B60-BA21-9381B877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6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9E6D-D939-4A98-9028-970C7442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Donat, Susan</cp:lastModifiedBy>
  <cp:revision>23</cp:revision>
  <cp:lastPrinted>2012-12-17T20:31:00Z</cp:lastPrinted>
  <dcterms:created xsi:type="dcterms:W3CDTF">2012-08-09T19:08:00Z</dcterms:created>
  <dcterms:modified xsi:type="dcterms:W3CDTF">2016-08-11T14:19:00Z</dcterms:modified>
</cp:coreProperties>
</file>