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6EC" w:rsidRPr="004E61DB" w:rsidRDefault="00D346EC" w:rsidP="00D346EC">
      <w:pPr>
        <w:spacing w:after="0" w:line="22" w:lineRule="atLeast"/>
        <w:ind w:left="360" w:hanging="360"/>
        <w:jc w:val="center"/>
        <w:rPr>
          <w:b/>
        </w:rPr>
      </w:pPr>
      <w:r w:rsidRPr="004E61DB">
        <w:rPr>
          <w:b/>
        </w:rPr>
        <w:t xml:space="preserve">New Program </w:t>
      </w:r>
      <w:r w:rsidRPr="00036DA0">
        <w:rPr>
          <w:b/>
          <w:u w:val="single"/>
        </w:rPr>
        <w:t>CONCEPT</w:t>
      </w:r>
      <w:r>
        <w:rPr>
          <w:b/>
        </w:rPr>
        <w:t xml:space="preserve"> </w:t>
      </w:r>
      <w:r w:rsidRPr="004E61DB">
        <w:rPr>
          <w:b/>
        </w:rPr>
        <w:t>Proposal Template</w:t>
      </w:r>
    </w:p>
    <w:p w:rsidR="00D346EC" w:rsidRPr="004E61DB" w:rsidRDefault="00D346EC" w:rsidP="00D346EC">
      <w:pPr>
        <w:spacing w:after="0" w:line="22" w:lineRule="atLeast"/>
        <w:rPr>
          <w:b/>
        </w:rPr>
      </w:pPr>
    </w:p>
    <w:p w:rsidR="00D346EC" w:rsidRPr="004E61DB" w:rsidRDefault="00D346EC" w:rsidP="00D346EC">
      <w:pPr>
        <w:numPr>
          <w:ilvl w:val="0"/>
          <w:numId w:val="1"/>
        </w:numPr>
        <w:spacing w:after="0" w:line="22" w:lineRule="atLeast"/>
      </w:pPr>
      <w:r w:rsidRPr="004E61DB">
        <w:rPr>
          <w:b/>
        </w:rPr>
        <w:t>Purpose</w:t>
      </w:r>
      <w:r w:rsidRPr="004E61DB">
        <w:t xml:space="preserve"> </w:t>
      </w:r>
    </w:p>
    <w:p w:rsidR="00D346EC" w:rsidRPr="004E61DB" w:rsidRDefault="00D346EC" w:rsidP="00D346EC">
      <w:pPr>
        <w:numPr>
          <w:ilvl w:val="1"/>
          <w:numId w:val="1"/>
        </w:numPr>
        <w:spacing w:after="0" w:line="22" w:lineRule="atLeast"/>
      </w:pPr>
      <w:r w:rsidRPr="004E61DB">
        <w:t>What is the mission of this program? How does it fit with Messiah College’s mission</w:t>
      </w:r>
      <w:r w:rsidR="00126FC4">
        <w:t xml:space="preserve"> and current strategic plan</w:t>
      </w:r>
      <w:r w:rsidRPr="004E61DB">
        <w:t>?</w:t>
      </w:r>
    </w:p>
    <w:p w:rsidR="00D346EC" w:rsidRPr="004E61DB" w:rsidRDefault="00D346EC" w:rsidP="00D346EC">
      <w:pPr>
        <w:pStyle w:val="ListParagraph"/>
        <w:numPr>
          <w:ilvl w:val="1"/>
          <w:numId w:val="1"/>
        </w:numPr>
        <w:spacing w:after="0" w:line="22" w:lineRule="atLeast"/>
        <w:rPr>
          <w:rFonts w:cs="Times New Roman"/>
        </w:rPr>
      </w:pPr>
      <w:r w:rsidRPr="004E61DB">
        <w:rPr>
          <w:rFonts w:cs="Times New Roman"/>
        </w:rPr>
        <w:t>Why would this be a strategic addition to the College</w:t>
      </w:r>
      <w:proofErr w:type="gramStart"/>
      <w:r w:rsidRPr="004E61DB">
        <w:rPr>
          <w:rFonts w:cs="Times New Roman"/>
        </w:rPr>
        <w:t xml:space="preserve">?  </w:t>
      </w:r>
      <w:proofErr w:type="gramEnd"/>
      <w:r w:rsidRPr="004E61DB">
        <w:rPr>
          <w:rFonts w:cs="Times New Roman"/>
        </w:rPr>
        <w:t>(This should be linked to enrollment or an explicit and new way of advancing the College).</w:t>
      </w:r>
    </w:p>
    <w:p w:rsidR="00D346EC" w:rsidRPr="004E61DB" w:rsidRDefault="00D346EC" w:rsidP="00D346EC">
      <w:pPr>
        <w:numPr>
          <w:ilvl w:val="1"/>
          <w:numId w:val="1"/>
        </w:numPr>
        <w:spacing w:after="0" w:line="22" w:lineRule="atLeast"/>
      </w:pPr>
      <w:r w:rsidRPr="004E61DB">
        <w:t xml:space="preserve">Market and marketability:  </w:t>
      </w:r>
    </w:p>
    <w:p w:rsidR="00D346EC" w:rsidRPr="004E61DB" w:rsidRDefault="00D346EC" w:rsidP="00D346EC">
      <w:pPr>
        <w:numPr>
          <w:ilvl w:val="2"/>
          <w:numId w:val="1"/>
        </w:numPr>
        <w:spacing w:after="0" w:line="22" w:lineRule="atLeast"/>
      </w:pPr>
      <w:r w:rsidRPr="004E61DB">
        <w:t xml:space="preserve">For whom is this program designed? </w:t>
      </w:r>
    </w:p>
    <w:p w:rsidR="00D346EC" w:rsidRPr="004E61DB" w:rsidRDefault="00D346EC" w:rsidP="00D346EC">
      <w:pPr>
        <w:numPr>
          <w:ilvl w:val="2"/>
          <w:numId w:val="1"/>
        </w:numPr>
        <w:spacing w:after="0" w:line="22" w:lineRule="atLeast"/>
      </w:pPr>
      <w:r w:rsidRPr="004E61DB">
        <w:rPr>
          <w:rFonts w:cs="Times New Roman"/>
        </w:rPr>
        <w:t>Why is there reason to believe that this strategic purpose will be successful?</w:t>
      </w:r>
    </w:p>
    <w:p w:rsidR="00D346EC" w:rsidRDefault="00D346EC" w:rsidP="00D346EC">
      <w:pPr>
        <w:numPr>
          <w:ilvl w:val="2"/>
          <w:numId w:val="1"/>
        </w:numPr>
        <w:spacing w:after="0" w:line="22" w:lineRule="atLeast"/>
      </w:pPr>
      <w:r w:rsidRPr="004E61DB">
        <w:t>What institutions are the main competitors for students?</w:t>
      </w:r>
    </w:p>
    <w:p w:rsidR="00D346EC" w:rsidRPr="004E61DB" w:rsidRDefault="00D346EC" w:rsidP="00D346EC">
      <w:pPr>
        <w:spacing w:after="0" w:line="22" w:lineRule="atLeast"/>
        <w:ind w:left="1080"/>
      </w:pPr>
    </w:p>
    <w:p w:rsidR="00D346EC" w:rsidRPr="004E61DB" w:rsidRDefault="00D346EC" w:rsidP="00D346EC">
      <w:pPr>
        <w:numPr>
          <w:ilvl w:val="0"/>
          <w:numId w:val="1"/>
        </w:numPr>
        <w:spacing w:after="0" w:line="22" w:lineRule="atLeast"/>
        <w:rPr>
          <w:b/>
        </w:rPr>
      </w:pPr>
      <w:r w:rsidRPr="004E61DB">
        <w:rPr>
          <w:b/>
        </w:rPr>
        <w:t xml:space="preserve">Programming </w:t>
      </w:r>
    </w:p>
    <w:p w:rsidR="00D346EC" w:rsidRPr="004E61DB" w:rsidRDefault="00D346EC" w:rsidP="00D346EC">
      <w:pPr>
        <w:numPr>
          <w:ilvl w:val="1"/>
          <w:numId w:val="1"/>
        </w:numPr>
        <w:spacing w:after="0" w:line="22" w:lineRule="atLeast"/>
      </w:pPr>
      <w:r w:rsidRPr="004E61DB">
        <w:t xml:space="preserve">The curriculum </w:t>
      </w:r>
    </w:p>
    <w:p w:rsidR="00D346EC" w:rsidRPr="004E61DB" w:rsidRDefault="00D346EC" w:rsidP="00D346EC">
      <w:pPr>
        <w:numPr>
          <w:ilvl w:val="2"/>
          <w:numId w:val="1"/>
        </w:numPr>
        <w:spacing w:after="0" w:line="22" w:lineRule="atLeast"/>
      </w:pPr>
      <w:r w:rsidRPr="004E61DB">
        <w:t>What is the basic curriculum design of the program?</w:t>
      </w:r>
    </w:p>
    <w:p w:rsidR="00D346EC" w:rsidRPr="004E61DB" w:rsidRDefault="00D346EC" w:rsidP="00D346EC">
      <w:pPr>
        <w:pStyle w:val="ListParagraph"/>
        <w:numPr>
          <w:ilvl w:val="2"/>
          <w:numId w:val="1"/>
        </w:numPr>
        <w:spacing w:after="0" w:line="22" w:lineRule="atLeast"/>
        <w:rPr>
          <w:rFonts w:cs="Times New Roman"/>
        </w:rPr>
      </w:pPr>
      <w:r w:rsidRPr="004E61DB">
        <w:rPr>
          <w:rFonts w:cs="Times New Roman"/>
        </w:rPr>
        <w:t>How many credit hours (or range of credit hours) are anticipated?</w:t>
      </w:r>
    </w:p>
    <w:p w:rsidR="00D346EC" w:rsidRPr="004E61DB" w:rsidRDefault="00D346EC" w:rsidP="00D346EC">
      <w:pPr>
        <w:pStyle w:val="ListParagraph"/>
        <w:numPr>
          <w:ilvl w:val="2"/>
          <w:numId w:val="1"/>
        </w:numPr>
        <w:spacing w:after="0" w:line="22" w:lineRule="atLeast"/>
        <w:rPr>
          <w:rFonts w:cs="Times New Roman"/>
        </w:rPr>
      </w:pPr>
      <w:r w:rsidRPr="004E61DB">
        <w:rPr>
          <w:rFonts w:cs="Times New Roman"/>
        </w:rPr>
        <w:t>What degree would be offered?</w:t>
      </w:r>
    </w:p>
    <w:p w:rsidR="00D346EC" w:rsidRPr="004E61DB" w:rsidRDefault="00126FC4" w:rsidP="00D346EC">
      <w:pPr>
        <w:numPr>
          <w:ilvl w:val="1"/>
          <w:numId w:val="1"/>
        </w:numPr>
        <w:spacing w:after="0" w:line="22" w:lineRule="atLeast"/>
      </w:pPr>
      <w:r>
        <w:t xml:space="preserve">For graduate programs: </w:t>
      </w:r>
      <w:r w:rsidR="00D346EC" w:rsidRPr="004E61DB">
        <w:t>Program and course delivery</w:t>
      </w:r>
    </w:p>
    <w:p w:rsidR="00D346EC" w:rsidRPr="004E61DB" w:rsidRDefault="00D346EC" w:rsidP="00D346EC">
      <w:pPr>
        <w:numPr>
          <w:ilvl w:val="2"/>
          <w:numId w:val="1"/>
        </w:numPr>
        <w:spacing w:after="0" w:line="22" w:lineRule="atLeast"/>
      </w:pPr>
      <w:r w:rsidRPr="004E61DB">
        <w:t>Course delivery (traditional, online, blended)</w:t>
      </w:r>
    </w:p>
    <w:p w:rsidR="00D346EC" w:rsidRPr="004E61DB" w:rsidRDefault="00D346EC" w:rsidP="00D346EC">
      <w:pPr>
        <w:numPr>
          <w:ilvl w:val="2"/>
          <w:numId w:val="1"/>
        </w:numPr>
        <w:spacing w:after="0" w:line="22" w:lineRule="atLeast"/>
      </w:pPr>
      <w:r w:rsidRPr="004E61DB">
        <w:t>Program delivery (traditional, online, blended)</w:t>
      </w:r>
    </w:p>
    <w:p w:rsidR="00D346EC" w:rsidRDefault="00D346EC" w:rsidP="00D346EC">
      <w:pPr>
        <w:numPr>
          <w:ilvl w:val="2"/>
          <w:numId w:val="1"/>
        </w:numPr>
        <w:spacing w:after="0" w:line="22" w:lineRule="atLeast"/>
      </w:pPr>
      <w:r w:rsidRPr="004E61DB">
        <w:t>Will there be student residency requirements</w:t>
      </w:r>
      <w:proofErr w:type="gramStart"/>
      <w:r w:rsidRPr="004E61DB">
        <w:t xml:space="preserve">?  </w:t>
      </w:r>
      <w:proofErr w:type="gramEnd"/>
      <w:r w:rsidRPr="004E61DB">
        <w:t xml:space="preserve">On-campus intensive courses? </w:t>
      </w:r>
    </w:p>
    <w:p w:rsidR="00D346EC" w:rsidRDefault="00D346EC" w:rsidP="00D346EC">
      <w:pPr>
        <w:numPr>
          <w:ilvl w:val="2"/>
          <w:numId w:val="1"/>
        </w:numPr>
        <w:spacing w:after="0" w:line="22" w:lineRule="atLeast"/>
      </w:pPr>
      <w:r w:rsidRPr="004E61DB">
        <w:t xml:space="preserve">Time of delivery different from existing graduate schedule of </w:t>
      </w:r>
      <w:proofErr w:type="gramStart"/>
      <w:r w:rsidRPr="004E61DB">
        <w:t>8</w:t>
      </w:r>
      <w:proofErr w:type="gramEnd"/>
      <w:r w:rsidRPr="004E61DB">
        <w:t xml:space="preserve"> and 16-week courses? </w:t>
      </w:r>
    </w:p>
    <w:p w:rsidR="00D346EC" w:rsidRPr="004E61DB" w:rsidRDefault="00D346EC" w:rsidP="00D346EC">
      <w:pPr>
        <w:numPr>
          <w:ilvl w:val="2"/>
          <w:numId w:val="1"/>
        </w:numPr>
        <w:spacing w:after="0" w:line="22" w:lineRule="atLeast"/>
      </w:pPr>
      <w:r w:rsidRPr="004E61DB">
        <w:t>Location (on campus vs. off campus vs. blended)</w:t>
      </w:r>
    </w:p>
    <w:p w:rsidR="00D346EC" w:rsidRPr="004E61DB" w:rsidRDefault="00D346EC" w:rsidP="00D346EC">
      <w:pPr>
        <w:spacing w:after="0" w:line="22" w:lineRule="atLeast"/>
        <w:ind w:left="1080"/>
      </w:pPr>
    </w:p>
    <w:p w:rsidR="00D346EC" w:rsidRPr="004E61DB" w:rsidRDefault="00D346EC" w:rsidP="00D346EC">
      <w:pPr>
        <w:numPr>
          <w:ilvl w:val="0"/>
          <w:numId w:val="1"/>
        </w:numPr>
        <w:spacing w:after="0" w:line="22" w:lineRule="atLeast"/>
        <w:rPr>
          <w:b/>
        </w:rPr>
      </w:pPr>
      <w:r w:rsidRPr="004E61DB">
        <w:rPr>
          <w:b/>
        </w:rPr>
        <w:t>Process</w:t>
      </w:r>
    </w:p>
    <w:p w:rsidR="00D346EC" w:rsidRPr="004E61DB" w:rsidRDefault="00D346EC" w:rsidP="00D346EC">
      <w:pPr>
        <w:numPr>
          <w:ilvl w:val="1"/>
          <w:numId w:val="1"/>
        </w:numPr>
        <w:spacing w:after="0" w:line="22" w:lineRule="atLeast"/>
      </w:pPr>
      <w:r w:rsidRPr="004E61DB">
        <w:t>Organization and governance</w:t>
      </w:r>
    </w:p>
    <w:p w:rsidR="00126FC4" w:rsidRDefault="00126FC4" w:rsidP="00D346EC">
      <w:pPr>
        <w:numPr>
          <w:ilvl w:val="2"/>
          <w:numId w:val="1"/>
        </w:numPr>
        <w:spacing w:after="0" w:line="22" w:lineRule="atLeast"/>
      </w:pPr>
      <w:r>
        <w:t>What would be the organizational home of this program?</w:t>
      </w:r>
    </w:p>
    <w:p w:rsidR="00D346EC" w:rsidRPr="004E61DB" w:rsidRDefault="00D346EC" w:rsidP="00D346EC">
      <w:pPr>
        <w:numPr>
          <w:ilvl w:val="2"/>
          <w:numId w:val="1"/>
        </w:numPr>
        <w:spacing w:after="0" w:line="22" w:lineRule="atLeast"/>
      </w:pPr>
      <w:r w:rsidRPr="004E61DB">
        <w:t xml:space="preserve">Does </w:t>
      </w:r>
      <w:r>
        <w:t>this program i</w:t>
      </w:r>
      <w:r w:rsidRPr="004E61DB">
        <w:t>nvolve the potential to include more than one academic department and/or school</w:t>
      </w:r>
      <w:proofErr w:type="gramStart"/>
      <w:r w:rsidRPr="004E61DB">
        <w:t xml:space="preserve">?  </w:t>
      </w:r>
      <w:proofErr w:type="gramEnd"/>
      <w:r w:rsidRPr="004E61DB">
        <w:t>If so, which ones?</w:t>
      </w:r>
    </w:p>
    <w:p w:rsidR="00D346EC" w:rsidRPr="004E61DB" w:rsidRDefault="00126FC4" w:rsidP="00D346EC">
      <w:pPr>
        <w:numPr>
          <w:ilvl w:val="2"/>
          <w:numId w:val="1"/>
        </w:numPr>
        <w:spacing w:after="0" w:line="22" w:lineRule="atLeast"/>
      </w:pPr>
      <w:r>
        <w:t xml:space="preserve">For graduate programs: </w:t>
      </w:r>
      <w:r w:rsidR="00D346EC" w:rsidRPr="004E61DB">
        <w:t>Is there any reason this program could not be a new unit reporting directly to the Associate Provost for Graduate and Nontraditional Programming?</w:t>
      </w:r>
    </w:p>
    <w:p w:rsidR="00D346EC" w:rsidRPr="004E61DB" w:rsidRDefault="00D346EC" w:rsidP="00D346EC">
      <w:pPr>
        <w:numPr>
          <w:ilvl w:val="1"/>
          <w:numId w:val="1"/>
        </w:numPr>
        <w:spacing w:after="0" w:line="22" w:lineRule="atLeast"/>
      </w:pPr>
      <w:r w:rsidRPr="004E61DB">
        <w:t>Library resources</w:t>
      </w:r>
    </w:p>
    <w:p w:rsidR="00D346EC" w:rsidRDefault="00D346EC" w:rsidP="00D346EC">
      <w:pPr>
        <w:numPr>
          <w:ilvl w:val="2"/>
          <w:numId w:val="1"/>
        </w:numPr>
        <w:spacing w:after="0" w:line="22" w:lineRule="atLeast"/>
      </w:pPr>
      <w:r w:rsidRPr="004E61DB">
        <w:t>How do Messiah College’s current library resources measure up to professional standards for study in the proposed area of study?</w:t>
      </w:r>
    </w:p>
    <w:p w:rsidR="00126FC4" w:rsidRDefault="00126FC4" w:rsidP="00D346EC">
      <w:pPr>
        <w:numPr>
          <w:ilvl w:val="2"/>
          <w:numId w:val="1"/>
        </w:numPr>
        <w:spacing w:after="0" w:line="22" w:lineRule="atLeast"/>
      </w:pPr>
      <w:r>
        <w:t>What additions to our resources would be required?</w:t>
      </w:r>
    </w:p>
    <w:p w:rsidR="00D346EC" w:rsidRPr="004E61DB" w:rsidRDefault="00D346EC" w:rsidP="00D346EC">
      <w:pPr>
        <w:pStyle w:val="ListParagraph"/>
        <w:numPr>
          <w:ilvl w:val="1"/>
          <w:numId w:val="1"/>
        </w:numPr>
        <w:spacing w:after="0" w:line="22" w:lineRule="atLeast"/>
      </w:pPr>
      <w:r w:rsidRPr="004E61DB">
        <w:rPr>
          <w:rFonts w:cs="Times New Roman"/>
        </w:rPr>
        <w:t xml:space="preserve">What impact would there be on </w:t>
      </w:r>
      <w:r w:rsidRPr="004E61DB">
        <w:t>other academic offi</w:t>
      </w:r>
      <w:r>
        <w:t>ces and college service units</w:t>
      </w:r>
      <w:r w:rsidRPr="004E61DB">
        <w:rPr>
          <w:rFonts w:cs="Times New Roman"/>
        </w:rPr>
        <w:t>?</w:t>
      </w:r>
    </w:p>
    <w:p w:rsidR="00D346EC" w:rsidRPr="004E61DB" w:rsidRDefault="00D346EC" w:rsidP="00D346EC">
      <w:pPr>
        <w:numPr>
          <w:ilvl w:val="1"/>
          <w:numId w:val="1"/>
        </w:numPr>
        <w:spacing w:after="0" w:line="22" w:lineRule="atLeast"/>
      </w:pPr>
      <w:r>
        <w:t xml:space="preserve">What are the </w:t>
      </w:r>
      <w:r w:rsidRPr="004E61DB">
        <w:t>capital needs?</w:t>
      </w:r>
    </w:p>
    <w:p w:rsidR="00D346EC" w:rsidRPr="004E61DB" w:rsidRDefault="00D346EC" w:rsidP="00D346EC">
      <w:pPr>
        <w:numPr>
          <w:ilvl w:val="2"/>
          <w:numId w:val="1"/>
        </w:numPr>
        <w:spacing w:after="0" w:line="22" w:lineRule="atLeast"/>
      </w:pPr>
      <w:r w:rsidRPr="004E61DB">
        <w:t>Are there any special ongoing equipment, IT, or other capital needs?</w:t>
      </w:r>
    </w:p>
    <w:p w:rsidR="00D346EC" w:rsidRPr="004E61DB" w:rsidRDefault="00D346EC" w:rsidP="00D346EC">
      <w:pPr>
        <w:pStyle w:val="ListParagraph"/>
        <w:numPr>
          <w:ilvl w:val="2"/>
          <w:numId w:val="1"/>
        </w:numPr>
        <w:spacing w:after="0" w:line="22" w:lineRule="atLeast"/>
      </w:pPr>
      <w:r w:rsidRPr="004E61DB">
        <w:t>What facilities are required?</w:t>
      </w:r>
    </w:p>
    <w:p w:rsidR="00D346EC" w:rsidRPr="004E61DB" w:rsidRDefault="00D346EC" w:rsidP="00D346EC">
      <w:pPr>
        <w:pStyle w:val="ListParagraph"/>
        <w:numPr>
          <w:ilvl w:val="1"/>
          <w:numId w:val="1"/>
        </w:numPr>
        <w:spacing w:after="0" w:line="22" w:lineRule="atLeast"/>
        <w:rPr>
          <w:rFonts w:cs="Times New Roman"/>
        </w:rPr>
      </w:pPr>
      <w:r w:rsidRPr="004E61DB">
        <w:rPr>
          <w:rFonts w:cs="Times New Roman"/>
        </w:rPr>
        <w:t>Budget model (ballpark estimate of potential revenue and expenses)</w:t>
      </w:r>
    </w:p>
    <w:p w:rsidR="00D346EC" w:rsidRPr="004E61DB" w:rsidRDefault="00D346EC" w:rsidP="00D346EC">
      <w:pPr>
        <w:numPr>
          <w:ilvl w:val="2"/>
          <w:numId w:val="1"/>
        </w:numPr>
        <w:spacing w:after="0" w:line="22" w:lineRule="atLeast"/>
      </w:pPr>
      <w:r w:rsidRPr="004E61DB">
        <w:t>Are there any unique operating expenses anticipated to deliver this program?</w:t>
      </w:r>
    </w:p>
    <w:p w:rsidR="00D346EC" w:rsidRDefault="00D346EC" w:rsidP="00D346EC">
      <w:pPr>
        <w:numPr>
          <w:ilvl w:val="2"/>
          <w:numId w:val="1"/>
        </w:numPr>
        <w:spacing w:after="0" w:line="22" w:lineRule="atLeast"/>
      </w:pPr>
      <w:r w:rsidRPr="004E61DB">
        <w:t>What are the plans for funding this new initiative? Identify new revenue, e.g., tuition and fees, reallocation of existing funds, restructuring of current programming, the deletion of current programming, grants, etc.</w:t>
      </w:r>
    </w:p>
    <w:p w:rsidR="006E0553" w:rsidRDefault="006E0553" w:rsidP="006E0553">
      <w:pPr>
        <w:spacing w:after="0" w:line="22" w:lineRule="atLeast"/>
        <w:ind w:left="1080"/>
      </w:pPr>
    </w:p>
    <w:p w:rsidR="006E0553" w:rsidRDefault="006E0553" w:rsidP="006E0553">
      <w:pPr>
        <w:numPr>
          <w:ilvl w:val="0"/>
          <w:numId w:val="1"/>
        </w:numPr>
        <w:spacing w:after="0" w:line="22" w:lineRule="atLeast"/>
      </w:pPr>
      <w:r>
        <w:t>Personnel</w:t>
      </w:r>
    </w:p>
    <w:p w:rsidR="006E0553" w:rsidRPr="004E61DB" w:rsidRDefault="006E0553" w:rsidP="006E0553">
      <w:pPr>
        <w:numPr>
          <w:ilvl w:val="1"/>
          <w:numId w:val="1"/>
        </w:numPr>
        <w:spacing w:after="0" w:line="22" w:lineRule="atLeast"/>
      </w:pPr>
      <w:r>
        <w:t xml:space="preserve">What </w:t>
      </w:r>
      <w:proofErr w:type="spellStart"/>
      <w:r>
        <w:t>fte</w:t>
      </w:r>
      <w:proofErr w:type="spellEnd"/>
      <w:r>
        <w:t xml:space="preserve"> is required?</w:t>
      </w:r>
    </w:p>
    <w:tbl>
      <w:tblPr>
        <w:tblStyle w:val="TableGrid"/>
        <w:tblW w:w="0" w:type="auto"/>
        <w:tblInd w:w="720" w:type="dxa"/>
        <w:tblLook w:val="04A0" w:firstRow="1" w:lastRow="0" w:firstColumn="1" w:lastColumn="0" w:noHBand="0" w:noVBand="1"/>
      </w:tblPr>
      <w:tblGrid>
        <w:gridCol w:w="3008"/>
        <w:gridCol w:w="2939"/>
        <w:gridCol w:w="2909"/>
      </w:tblGrid>
      <w:tr w:rsidR="006E0553" w:rsidTr="006E0553">
        <w:tc>
          <w:tcPr>
            <w:tcW w:w="3192" w:type="dxa"/>
          </w:tcPr>
          <w:p w:rsidR="006E0553" w:rsidRDefault="006E0553" w:rsidP="006E0553">
            <w:pPr>
              <w:spacing w:after="0" w:line="22" w:lineRule="atLeast"/>
            </w:pPr>
            <w:r>
              <w:t>Type of FTE</w:t>
            </w:r>
          </w:p>
        </w:tc>
        <w:tc>
          <w:tcPr>
            <w:tcW w:w="3192" w:type="dxa"/>
          </w:tcPr>
          <w:p w:rsidR="006E0553" w:rsidRDefault="006E0553" w:rsidP="006E0553">
            <w:pPr>
              <w:spacing w:after="0" w:line="22" w:lineRule="atLeast"/>
            </w:pPr>
            <w:r>
              <w:t>Existing FTE</w:t>
            </w:r>
          </w:p>
        </w:tc>
        <w:tc>
          <w:tcPr>
            <w:tcW w:w="3192" w:type="dxa"/>
          </w:tcPr>
          <w:p w:rsidR="006E0553" w:rsidRDefault="006E0553" w:rsidP="006E0553">
            <w:pPr>
              <w:spacing w:after="0" w:line="22" w:lineRule="atLeast"/>
            </w:pPr>
            <w:r>
              <w:t>New FTE</w:t>
            </w:r>
          </w:p>
        </w:tc>
      </w:tr>
      <w:tr w:rsidR="006E0553" w:rsidTr="006E0553">
        <w:tc>
          <w:tcPr>
            <w:tcW w:w="3192" w:type="dxa"/>
          </w:tcPr>
          <w:p w:rsidR="006E0553" w:rsidRDefault="006E0553" w:rsidP="006E0553">
            <w:pPr>
              <w:spacing w:after="0" w:line="22" w:lineRule="atLeast"/>
            </w:pPr>
            <w:r>
              <w:lastRenderedPageBreak/>
              <w:t>Administrative</w:t>
            </w:r>
          </w:p>
        </w:tc>
        <w:tc>
          <w:tcPr>
            <w:tcW w:w="3192" w:type="dxa"/>
          </w:tcPr>
          <w:p w:rsidR="006E0553" w:rsidRDefault="006E0553" w:rsidP="006E0553">
            <w:pPr>
              <w:spacing w:after="0" w:line="22" w:lineRule="atLeast"/>
            </w:pPr>
          </w:p>
        </w:tc>
        <w:tc>
          <w:tcPr>
            <w:tcW w:w="3192" w:type="dxa"/>
          </w:tcPr>
          <w:p w:rsidR="006E0553" w:rsidRDefault="006E0553" w:rsidP="006E0553">
            <w:pPr>
              <w:spacing w:after="0" w:line="22" w:lineRule="atLeast"/>
            </w:pPr>
          </w:p>
        </w:tc>
      </w:tr>
      <w:tr w:rsidR="006E0553" w:rsidTr="006E0553">
        <w:tc>
          <w:tcPr>
            <w:tcW w:w="3192" w:type="dxa"/>
          </w:tcPr>
          <w:p w:rsidR="006E0553" w:rsidRDefault="006E0553" w:rsidP="006E0553">
            <w:pPr>
              <w:spacing w:after="0" w:line="22" w:lineRule="atLeast"/>
            </w:pPr>
            <w:r>
              <w:t>Support staff</w:t>
            </w:r>
          </w:p>
        </w:tc>
        <w:tc>
          <w:tcPr>
            <w:tcW w:w="3192" w:type="dxa"/>
          </w:tcPr>
          <w:p w:rsidR="006E0553" w:rsidRDefault="006E0553" w:rsidP="006E0553">
            <w:pPr>
              <w:spacing w:after="0" w:line="22" w:lineRule="atLeast"/>
            </w:pPr>
          </w:p>
        </w:tc>
        <w:tc>
          <w:tcPr>
            <w:tcW w:w="3192" w:type="dxa"/>
          </w:tcPr>
          <w:p w:rsidR="006E0553" w:rsidRDefault="006E0553" w:rsidP="006E0553">
            <w:pPr>
              <w:spacing w:after="0" w:line="22" w:lineRule="atLeast"/>
            </w:pPr>
          </w:p>
        </w:tc>
      </w:tr>
      <w:tr w:rsidR="006E0553" w:rsidTr="006E0553">
        <w:tc>
          <w:tcPr>
            <w:tcW w:w="3192" w:type="dxa"/>
          </w:tcPr>
          <w:p w:rsidR="006E0553" w:rsidRDefault="006E0553" w:rsidP="006E0553">
            <w:pPr>
              <w:spacing w:after="0" w:line="22" w:lineRule="atLeast"/>
            </w:pPr>
            <w:r>
              <w:t>Faculty</w:t>
            </w:r>
          </w:p>
        </w:tc>
        <w:tc>
          <w:tcPr>
            <w:tcW w:w="3192" w:type="dxa"/>
          </w:tcPr>
          <w:p w:rsidR="006E0553" w:rsidRDefault="006E0553" w:rsidP="006E0553">
            <w:pPr>
              <w:spacing w:after="0" w:line="22" w:lineRule="atLeast"/>
            </w:pPr>
          </w:p>
        </w:tc>
        <w:tc>
          <w:tcPr>
            <w:tcW w:w="3192" w:type="dxa"/>
          </w:tcPr>
          <w:p w:rsidR="006E0553" w:rsidRDefault="006E0553" w:rsidP="006E0553">
            <w:pPr>
              <w:spacing w:after="0" w:line="22" w:lineRule="atLeast"/>
            </w:pPr>
          </w:p>
        </w:tc>
      </w:tr>
    </w:tbl>
    <w:p w:rsidR="006E0553" w:rsidRPr="004E61DB" w:rsidRDefault="006E0553" w:rsidP="006E0553">
      <w:pPr>
        <w:spacing w:after="0" w:line="22" w:lineRule="atLeast"/>
        <w:ind w:left="720"/>
      </w:pPr>
    </w:p>
    <w:p w:rsidR="00D346EC" w:rsidRDefault="00D346EC" w:rsidP="00D346EC">
      <w:pPr>
        <w:pStyle w:val="ListParagraph"/>
        <w:spacing w:after="0" w:line="264" w:lineRule="auto"/>
        <w:ind w:left="0"/>
        <w:rPr>
          <w:rFonts w:cs="Times New Roman"/>
        </w:rPr>
      </w:pPr>
      <w:r>
        <w:rPr>
          <w:rFonts w:cs="Times New Roman"/>
          <w:b/>
        </w:rPr>
        <w:t xml:space="preserve">Generative Thinking </w:t>
      </w:r>
      <w:r w:rsidRPr="008037C5">
        <w:rPr>
          <w:rFonts w:cs="Times New Roman"/>
          <w:b/>
        </w:rPr>
        <w:t>Decision</w:t>
      </w:r>
      <w:r>
        <w:rPr>
          <w:rFonts w:cs="Times New Roman"/>
        </w:rPr>
        <w:t>:  (Completed by Generative Thinking Group)</w:t>
      </w:r>
    </w:p>
    <w:p w:rsidR="00D346EC" w:rsidRPr="00D346EC" w:rsidRDefault="00D346EC" w:rsidP="00D346EC">
      <w:pPr>
        <w:numPr>
          <w:ilvl w:val="1"/>
          <w:numId w:val="2"/>
        </w:numPr>
        <w:tabs>
          <w:tab w:val="left" w:pos="720"/>
        </w:tabs>
        <w:spacing w:after="0" w:line="240" w:lineRule="auto"/>
        <w:contextualSpacing/>
      </w:pPr>
      <w:r w:rsidRPr="00D346EC">
        <w:t>More forward immediately with a full proposal</w:t>
      </w:r>
      <w:r>
        <w:t>. C</w:t>
      </w:r>
      <w:r w:rsidRPr="00D346EC">
        <w:t xml:space="preserve">lear stipulation of the kind and level of feasibility study that </w:t>
      </w:r>
      <w:r>
        <w:t>is appropriate for this program includes: (add details)</w:t>
      </w:r>
    </w:p>
    <w:p w:rsidR="00D346EC" w:rsidRDefault="00D346EC" w:rsidP="00D346EC">
      <w:pPr>
        <w:numPr>
          <w:ilvl w:val="1"/>
          <w:numId w:val="2"/>
        </w:numPr>
        <w:tabs>
          <w:tab w:val="left" w:pos="720"/>
        </w:tabs>
        <w:spacing w:after="0" w:line="240" w:lineRule="auto"/>
        <w:contextualSpacing/>
      </w:pPr>
      <w:r>
        <w:t xml:space="preserve">Hold for future consideration </w:t>
      </w:r>
    </w:p>
    <w:p w:rsidR="00AA0F0F" w:rsidRDefault="00D346EC" w:rsidP="00D346EC">
      <w:pPr>
        <w:numPr>
          <w:ilvl w:val="1"/>
          <w:numId w:val="2"/>
        </w:numPr>
        <w:tabs>
          <w:tab w:val="left" w:pos="720"/>
        </w:tabs>
        <w:spacing w:after="0" w:line="264" w:lineRule="auto"/>
        <w:contextualSpacing/>
      </w:pPr>
      <w:bookmarkStart w:id="0" w:name="_GoBack"/>
      <w:bookmarkEnd w:id="0"/>
      <w:r>
        <w:t>Not to be considered.</w:t>
      </w:r>
    </w:p>
    <w:sectPr w:rsidR="00AA0F0F" w:rsidSect="006C7421">
      <w:type w:val="continuous"/>
      <w:pgSz w:w="12240" w:h="15840" w:code="1"/>
      <w:pgMar w:top="1440" w:right="1440" w:bottom="1440" w:left="1440" w:header="36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22B5"/>
    <w:multiLevelType w:val="multilevel"/>
    <w:tmpl w:val="BB008C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AC60C7B"/>
    <w:multiLevelType w:val="hybridMultilevel"/>
    <w:tmpl w:val="7B447FA6"/>
    <w:lvl w:ilvl="0" w:tplc="91249CEC">
      <w:start w:val="1"/>
      <w:numFmt w:val="decimal"/>
      <w:lvlText w:val="%1."/>
      <w:lvlJc w:val="left"/>
      <w:pPr>
        <w:ind w:left="720" w:hanging="360"/>
      </w:pPr>
      <w:rPr>
        <w:rFonts w:hint="default"/>
        <w:b/>
      </w:rPr>
    </w:lvl>
    <w:lvl w:ilvl="1" w:tplc="216EF07A">
      <w:start w:val="1"/>
      <w:numFmt w:val="lowerLetter"/>
      <w:lvlText w:val="%2."/>
      <w:lvlJc w:val="left"/>
      <w:pPr>
        <w:ind w:left="720" w:hanging="360"/>
      </w:pPr>
      <w:rPr>
        <w:i w:val="0"/>
      </w:rPr>
    </w:lvl>
    <w:lvl w:ilvl="2" w:tplc="45FA15D8">
      <w:start w:val="1"/>
      <w:numFmt w:val="lowerLetter"/>
      <w:lvlText w:val="%3."/>
      <w:lvlJc w:val="right"/>
      <w:pPr>
        <w:ind w:left="1080" w:hanging="180"/>
      </w:pPr>
      <w:rPr>
        <w:rFonts w:asciiTheme="minorHAnsi" w:eastAsiaTheme="minorHAnsi" w:hAnsiTheme="minorHAnsi" w:cstheme="minorBidi"/>
      </w:rPr>
    </w:lvl>
    <w:lvl w:ilvl="3" w:tplc="D2324D6C">
      <w:start w:val="1"/>
      <w:numFmt w:val="decimal"/>
      <w:lvlText w:val="(%4)"/>
      <w:lvlJc w:val="left"/>
      <w:pPr>
        <w:ind w:left="144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EC"/>
    <w:rsid w:val="000E3053"/>
    <w:rsid w:val="00126FC4"/>
    <w:rsid w:val="001638BA"/>
    <w:rsid w:val="001C4EE2"/>
    <w:rsid w:val="004A29B4"/>
    <w:rsid w:val="005C5C9E"/>
    <w:rsid w:val="0062728A"/>
    <w:rsid w:val="00640C32"/>
    <w:rsid w:val="006C7421"/>
    <w:rsid w:val="006E0553"/>
    <w:rsid w:val="008C585E"/>
    <w:rsid w:val="00A54AB1"/>
    <w:rsid w:val="00A96FE8"/>
    <w:rsid w:val="00AD3395"/>
    <w:rsid w:val="00B71460"/>
    <w:rsid w:val="00BF3DAF"/>
    <w:rsid w:val="00CF444A"/>
    <w:rsid w:val="00D332B0"/>
    <w:rsid w:val="00D346EC"/>
    <w:rsid w:val="00DE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E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6EC"/>
    <w:pPr>
      <w:ind w:left="720"/>
      <w:contextualSpacing/>
    </w:pPr>
  </w:style>
  <w:style w:type="character" w:styleId="CommentReference">
    <w:name w:val="annotation reference"/>
    <w:basedOn w:val="DefaultParagraphFont"/>
    <w:uiPriority w:val="99"/>
    <w:semiHidden/>
    <w:unhideWhenUsed/>
    <w:rsid w:val="00D346EC"/>
    <w:rPr>
      <w:sz w:val="16"/>
      <w:szCs w:val="16"/>
    </w:rPr>
  </w:style>
  <w:style w:type="paragraph" w:styleId="CommentText">
    <w:name w:val="annotation text"/>
    <w:basedOn w:val="Normal"/>
    <w:link w:val="CommentTextChar"/>
    <w:uiPriority w:val="99"/>
    <w:semiHidden/>
    <w:unhideWhenUsed/>
    <w:rsid w:val="00D346EC"/>
    <w:pPr>
      <w:spacing w:line="240" w:lineRule="auto"/>
    </w:pPr>
    <w:rPr>
      <w:sz w:val="20"/>
      <w:szCs w:val="20"/>
    </w:rPr>
  </w:style>
  <w:style w:type="character" w:customStyle="1" w:styleId="CommentTextChar">
    <w:name w:val="Comment Text Char"/>
    <w:basedOn w:val="DefaultParagraphFont"/>
    <w:link w:val="CommentText"/>
    <w:uiPriority w:val="99"/>
    <w:semiHidden/>
    <w:rsid w:val="00D346E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346EC"/>
    <w:rPr>
      <w:b/>
      <w:bCs/>
    </w:rPr>
  </w:style>
  <w:style w:type="character" w:customStyle="1" w:styleId="CommentSubjectChar">
    <w:name w:val="Comment Subject Char"/>
    <w:basedOn w:val="CommentTextChar"/>
    <w:link w:val="CommentSubject"/>
    <w:uiPriority w:val="99"/>
    <w:semiHidden/>
    <w:rsid w:val="00D346EC"/>
    <w:rPr>
      <w:rFonts w:asciiTheme="minorHAnsi" w:hAnsiTheme="minorHAnsi"/>
      <w:b/>
      <w:bCs/>
      <w:sz w:val="20"/>
      <w:szCs w:val="20"/>
    </w:rPr>
  </w:style>
  <w:style w:type="paragraph" w:styleId="BalloonText">
    <w:name w:val="Balloon Text"/>
    <w:basedOn w:val="Normal"/>
    <w:link w:val="BalloonTextChar"/>
    <w:uiPriority w:val="99"/>
    <w:semiHidden/>
    <w:unhideWhenUsed/>
    <w:rsid w:val="00D3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EC"/>
    <w:rPr>
      <w:rFonts w:ascii="Tahoma" w:hAnsi="Tahoma" w:cs="Tahoma"/>
      <w:sz w:val="16"/>
      <w:szCs w:val="16"/>
    </w:rPr>
  </w:style>
  <w:style w:type="table" w:styleId="TableGrid">
    <w:name w:val="Table Grid"/>
    <w:basedOn w:val="TableNormal"/>
    <w:uiPriority w:val="59"/>
    <w:rsid w:val="006E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E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6EC"/>
    <w:pPr>
      <w:ind w:left="720"/>
      <w:contextualSpacing/>
    </w:pPr>
  </w:style>
  <w:style w:type="character" w:styleId="CommentReference">
    <w:name w:val="annotation reference"/>
    <w:basedOn w:val="DefaultParagraphFont"/>
    <w:uiPriority w:val="99"/>
    <w:semiHidden/>
    <w:unhideWhenUsed/>
    <w:rsid w:val="00D346EC"/>
    <w:rPr>
      <w:sz w:val="16"/>
      <w:szCs w:val="16"/>
    </w:rPr>
  </w:style>
  <w:style w:type="paragraph" w:styleId="CommentText">
    <w:name w:val="annotation text"/>
    <w:basedOn w:val="Normal"/>
    <w:link w:val="CommentTextChar"/>
    <w:uiPriority w:val="99"/>
    <w:semiHidden/>
    <w:unhideWhenUsed/>
    <w:rsid w:val="00D346EC"/>
    <w:pPr>
      <w:spacing w:line="240" w:lineRule="auto"/>
    </w:pPr>
    <w:rPr>
      <w:sz w:val="20"/>
      <w:szCs w:val="20"/>
    </w:rPr>
  </w:style>
  <w:style w:type="character" w:customStyle="1" w:styleId="CommentTextChar">
    <w:name w:val="Comment Text Char"/>
    <w:basedOn w:val="DefaultParagraphFont"/>
    <w:link w:val="CommentText"/>
    <w:uiPriority w:val="99"/>
    <w:semiHidden/>
    <w:rsid w:val="00D346E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346EC"/>
    <w:rPr>
      <w:b/>
      <w:bCs/>
    </w:rPr>
  </w:style>
  <w:style w:type="character" w:customStyle="1" w:styleId="CommentSubjectChar">
    <w:name w:val="Comment Subject Char"/>
    <w:basedOn w:val="CommentTextChar"/>
    <w:link w:val="CommentSubject"/>
    <w:uiPriority w:val="99"/>
    <w:semiHidden/>
    <w:rsid w:val="00D346EC"/>
    <w:rPr>
      <w:rFonts w:asciiTheme="minorHAnsi" w:hAnsiTheme="minorHAnsi"/>
      <w:b/>
      <w:bCs/>
      <w:sz w:val="20"/>
      <w:szCs w:val="20"/>
    </w:rPr>
  </w:style>
  <w:style w:type="paragraph" w:styleId="BalloonText">
    <w:name w:val="Balloon Text"/>
    <w:basedOn w:val="Normal"/>
    <w:link w:val="BalloonTextChar"/>
    <w:uiPriority w:val="99"/>
    <w:semiHidden/>
    <w:unhideWhenUsed/>
    <w:rsid w:val="00D3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EC"/>
    <w:rPr>
      <w:rFonts w:ascii="Tahoma" w:hAnsi="Tahoma" w:cs="Tahoma"/>
      <w:sz w:val="16"/>
      <w:szCs w:val="16"/>
    </w:rPr>
  </w:style>
  <w:style w:type="table" w:styleId="TableGrid">
    <w:name w:val="Table Grid"/>
    <w:basedOn w:val="TableNormal"/>
    <w:uiPriority w:val="59"/>
    <w:rsid w:val="006E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Susan Donat</cp:lastModifiedBy>
  <cp:revision>3</cp:revision>
  <dcterms:created xsi:type="dcterms:W3CDTF">2014-06-17T18:48:00Z</dcterms:created>
  <dcterms:modified xsi:type="dcterms:W3CDTF">2014-09-15T18:27:00Z</dcterms:modified>
</cp:coreProperties>
</file>