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00" w:rsidRPr="002D52AB" w:rsidRDefault="00CA4F00" w:rsidP="00CA4F00">
      <w:pPr>
        <w:rPr>
          <w:rFonts w:ascii="Arial Narrow" w:hAnsi="Arial Narrow"/>
          <w:b/>
        </w:rPr>
      </w:pPr>
    </w:p>
    <w:p w:rsidR="00914D96" w:rsidRPr="002D52AB" w:rsidRDefault="00914D96" w:rsidP="00CA4F00">
      <w:pPr>
        <w:rPr>
          <w:rFonts w:ascii="Arial Narrow" w:hAnsi="Arial Narrow"/>
        </w:rPr>
      </w:pPr>
    </w:p>
    <w:tbl>
      <w:tblPr>
        <w:tblStyle w:val="TableGrid"/>
        <w:tblW w:w="1917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710"/>
        <w:gridCol w:w="1710"/>
        <w:gridCol w:w="1080"/>
        <w:gridCol w:w="4320"/>
        <w:gridCol w:w="1440"/>
        <w:gridCol w:w="1620"/>
        <w:gridCol w:w="1890"/>
        <w:gridCol w:w="1800"/>
        <w:gridCol w:w="1530"/>
        <w:gridCol w:w="2070"/>
      </w:tblGrid>
      <w:tr w:rsidR="008823B6" w:rsidRPr="002D52AB" w:rsidTr="003E0E8A">
        <w:trPr>
          <w:tblHeader/>
        </w:trPr>
        <w:tc>
          <w:tcPr>
            <w:tcW w:w="1710" w:type="dxa"/>
            <w:tcBorders>
              <w:bottom w:val="single" w:sz="4" w:space="0" w:color="auto"/>
            </w:tcBorders>
          </w:tcPr>
          <w:p w:rsidR="008823B6" w:rsidRPr="002D52AB" w:rsidRDefault="008823B6" w:rsidP="0059027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ULOs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823B6" w:rsidRPr="002D52AB" w:rsidRDefault="008823B6" w:rsidP="005902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D52AB">
              <w:rPr>
                <w:rFonts w:ascii="Arial Narrow" w:hAnsi="Arial Narrow"/>
                <w:b/>
                <w:sz w:val="20"/>
                <w:szCs w:val="20"/>
              </w:rPr>
              <w:t xml:space="preserve">Associations </w:t>
            </w:r>
            <w:r w:rsidRPr="002D52AB">
              <w:rPr>
                <w:rFonts w:ascii="Arial Narrow" w:hAnsi="Arial Narrow"/>
                <w:sz w:val="18"/>
                <w:szCs w:val="18"/>
              </w:rPr>
              <w:t>- CWEOs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823B6" w:rsidRPr="002D52AB" w:rsidRDefault="008823B6" w:rsidP="00317EB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D52AB">
              <w:rPr>
                <w:rFonts w:ascii="Arial Narrow" w:hAnsi="Arial Narrow"/>
                <w:b/>
                <w:sz w:val="20"/>
                <w:szCs w:val="20"/>
              </w:rPr>
              <w:t>Standards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8823B6" w:rsidRPr="002D52AB" w:rsidRDefault="008823B6" w:rsidP="00317EB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D52AB">
              <w:rPr>
                <w:rFonts w:ascii="Arial Narrow" w:hAnsi="Arial Narrow"/>
                <w:b/>
                <w:sz w:val="20"/>
                <w:szCs w:val="20"/>
              </w:rPr>
              <w:t xml:space="preserve">Student Learning Outcome / Objective </w:t>
            </w:r>
            <w:r w:rsidRPr="002D52AB">
              <w:rPr>
                <w:rFonts w:ascii="Arial Narrow" w:hAnsi="Arial Narrow"/>
                <w:sz w:val="20"/>
                <w:szCs w:val="20"/>
              </w:rPr>
              <w:t>(Students will demonstrate the ability to +[Bloom’s action verb]+ [something]</w:t>
            </w:r>
          </w:p>
          <w:p w:rsidR="008823B6" w:rsidRPr="002D52AB" w:rsidRDefault="008823B6" w:rsidP="00317EB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23B6" w:rsidRPr="002D52AB" w:rsidRDefault="008823B6" w:rsidP="001757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D52AB">
              <w:rPr>
                <w:rFonts w:ascii="Arial Narrow" w:hAnsi="Arial Narrow"/>
                <w:b/>
                <w:sz w:val="20"/>
                <w:szCs w:val="20"/>
              </w:rPr>
              <w:t xml:space="preserve">Courses </w:t>
            </w:r>
            <w:r w:rsidRPr="002D52AB">
              <w:rPr>
                <w:rFonts w:ascii="Arial Narrow" w:hAnsi="Arial Narrow"/>
                <w:sz w:val="20"/>
                <w:szCs w:val="20"/>
              </w:rPr>
              <w:t xml:space="preserve">in which </w:t>
            </w:r>
            <w:r w:rsidRPr="002D52AB">
              <w:rPr>
                <w:rFonts w:ascii="Arial Narrow" w:hAnsi="Arial Narrow"/>
                <w:b/>
                <w:sz w:val="20"/>
                <w:szCs w:val="20"/>
              </w:rPr>
              <w:t>students receive feedback</w:t>
            </w:r>
            <w:r w:rsidRPr="002D52A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823B6" w:rsidRPr="002D52AB" w:rsidRDefault="008823B6" w:rsidP="00175791">
            <w:pPr>
              <w:rPr>
                <w:rFonts w:ascii="Arial Narrow" w:hAnsi="Arial Narrow"/>
                <w:sz w:val="20"/>
                <w:szCs w:val="20"/>
              </w:rPr>
            </w:pPr>
            <w:r w:rsidRPr="002D52AB">
              <w:rPr>
                <w:rFonts w:ascii="Arial Narrow" w:hAnsi="Arial Narrow"/>
                <w:b/>
                <w:sz w:val="20"/>
                <w:szCs w:val="20"/>
              </w:rPr>
              <w:t>Measure</w:t>
            </w:r>
            <w:r w:rsidRPr="002D52AB">
              <w:rPr>
                <w:rFonts w:ascii="Arial Narrow" w:hAnsi="Arial Narrow"/>
                <w:sz w:val="20"/>
                <w:szCs w:val="20"/>
              </w:rPr>
              <w:t xml:space="preserve"> (Method to gauge achievement of expected results.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823B6" w:rsidRPr="002D52AB" w:rsidRDefault="008823B6" w:rsidP="00B7502C">
            <w:pPr>
              <w:rPr>
                <w:rFonts w:ascii="Arial Narrow" w:hAnsi="Arial Narrow"/>
                <w:sz w:val="20"/>
                <w:szCs w:val="20"/>
              </w:rPr>
            </w:pPr>
            <w:r w:rsidRPr="002D52AB">
              <w:rPr>
                <w:rFonts w:ascii="Arial Narrow" w:hAnsi="Arial Narrow"/>
                <w:b/>
                <w:sz w:val="20"/>
                <w:szCs w:val="20"/>
              </w:rPr>
              <w:t>Target</w:t>
            </w:r>
            <w:r w:rsidRPr="002D52AB">
              <w:rPr>
                <w:rFonts w:ascii="Arial Narrow" w:hAnsi="Arial Narrow"/>
                <w:sz w:val="20"/>
                <w:szCs w:val="20"/>
              </w:rPr>
              <w:t xml:space="preserve"> (Overall level for satisfactory performance.)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823B6" w:rsidRPr="002D52AB" w:rsidRDefault="008823B6" w:rsidP="00897BB3">
            <w:pPr>
              <w:rPr>
                <w:rFonts w:ascii="Arial Narrow" w:hAnsi="Arial Narrow"/>
                <w:sz w:val="20"/>
                <w:szCs w:val="20"/>
              </w:rPr>
            </w:pPr>
            <w:r w:rsidRPr="002D52AB">
              <w:rPr>
                <w:rFonts w:ascii="Arial Narrow" w:hAnsi="Arial Narrow"/>
                <w:b/>
                <w:sz w:val="20"/>
                <w:szCs w:val="20"/>
              </w:rPr>
              <w:t>Finding</w:t>
            </w:r>
            <w:r w:rsidRPr="002D52A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D52AB">
              <w:rPr>
                <w:rFonts w:ascii="Arial Narrow" w:hAnsi="Arial Narrow"/>
                <w:sz w:val="20"/>
                <w:szCs w:val="20"/>
              </w:rPr>
              <w:t>2012-13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823B6" w:rsidRPr="002D52AB" w:rsidRDefault="008823B6" w:rsidP="002D1E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D52AB">
              <w:rPr>
                <w:rFonts w:ascii="Arial Narrow" w:hAnsi="Arial Narrow"/>
                <w:b/>
                <w:sz w:val="20"/>
                <w:szCs w:val="20"/>
              </w:rPr>
              <w:t xml:space="preserve">Finding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D52AB">
              <w:rPr>
                <w:rFonts w:ascii="Arial Narrow" w:hAnsi="Arial Narrow"/>
                <w:b/>
                <w:sz w:val="20"/>
                <w:szCs w:val="20"/>
              </w:rPr>
              <w:t>2013-14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823B6" w:rsidRPr="002D52AB" w:rsidRDefault="008823B6" w:rsidP="00897B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D52AB">
              <w:rPr>
                <w:rFonts w:ascii="Arial Narrow" w:hAnsi="Arial Narrow"/>
                <w:b/>
                <w:sz w:val="20"/>
                <w:szCs w:val="20"/>
              </w:rPr>
              <w:t>How often? Is this collected yearly? Every other year? (If so, starting when?)</w:t>
            </w:r>
          </w:p>
        </w:tc>
      </w:tr>
      <w:tr w:rsidR="008823B6" w:rsidRPr="002D52AB" w:rsidTr="003E0E8A">
        <w:tc>
          <w:tcPr>
            <w:tcW w:w="1710" w:type="dxa"/>
          </w:tcPr>
          <w:p w:rsidR="008823B6" w:rsidRPr="00AB0A4D" w:rsidRDefault="008823B6" w:rsidP="008823B6">
            <w:pPr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  <w:r w:rsidRPr="00AB0A4D">
              <w:rPr>
                <w:rFonts w:cs="Times New Roman"/>
                <w:b/>
                <w:bCs/>
                <w:sz w:val="18"/>
                <w:szCs w:val="18"/>
              </w:rPr>
              <w:t xml:space="preserve">2. Breadth and depth of knowledge </w:t>
            </w:r>
            <w:r w:rsidRPr="00AB0A4D">
              <w:rPr>
                <w:rFonts w:cs="Times New Roman"/>
                <w:bCs/>
                <w:sz w:val="18"/>
                <w:szCs w:val="18"/>
              </w:rPr>
              <w:t>Develop knowledge common to the liberal arts and sciences in the fields of arts, humanities, natural sciences, and social sciences. Students will also develop specialized nowledge and disciplinary expertise</w:t>
            </w:r>
          </w:p>
        </w:tc>
        <w:tc>
          <w:tcPr>
            <w:tcW w:w="1710" w:type="dxa"/>
          </w:tcPr>
          <w:p w:rsidR="008823B6" w:rsidRPr="00AB0A4D" w:rsidRDefault="008823B6" w:rsidP="008823B6">
            <w:pPr>
              <w:rPr>
                <w:rFonts w:cs="Times New Roman"/>
                <w:sz w:val="18"/>
                <w:szCs w:val="18"/>
              </w:rPr>
            </w:pPr>
            <w:r w:rsidRPr="00AB0A4D">
              <w:rPr>
                <w:rFonts w:cs="Times New Roman"/>
                <w:b/>
                <w:bCs/>
                <w:sz w:val="18"/>
                <w:szCs w:val="18"/>
                <w:u w:val="single"/>
              </w:rPr>
              <w:t>4.1 Breadth and depth of knowledge:</w:t>
            </w:r>
            <w:r w:rsidRPr="00AB0A4D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AB0A4D">
              <w:rPr>
                <w:rFonts w:cs="Times New Roman"/>
                <w:sz w:val="18"/>
                <w:szCs w:val="18"/>
              </w:rPr>
              <w:t>Understanding the foundational content and philosophical assumptions of one’s specialized area of study</w:t>
            </w:r>
          </w:p>
        </w:tc>
        <w:tc>
          <w:tcPr>
            <w:tcW w:w="1080" w:type="dxa"/>
          </w:tcPr>
          <w:p w:rsidR="008823B6" w:rsidRPr="00BE28F1" w:rsidRDefault="008823B6" w:rsidP="008823B6">
            <w:pPr>
              <w:spacing w:line="240" w:lineRule="exac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E28F1">
              <w:rPr>
                <w:rFonts w:ascii="Arial Narrow" w:hAnsi="Arial Narrow" w:cs="Times New Roman"/>
                <w:b/>
                <w:sz w:val="20"/>
                <w:szCs w:val="20"/>
              </w:rPr>
              <w:t>CCNE</w:t>
            </w:r>
          </w:p>
          <w:p w:rsidR="008823B6" w:rsidRPr="00BE28F1" w:rsidRDefault="008823B6" w:rsidP="008823B6">
            <w:pPr>
              <w:spacing w:line="240" w:lineRule="exact"/>
              <w:rPr>
                <w:rStyle w:val="bold-lbl"/>
                <w:rFonts w:ascii="Arial Narrow" w:hAnsi="Arial Narrow"/>
                <w:b/>
                <w:sz w:val="20"/>
                <w:szCs w:val="20"/>
              </w:rPr>
            </w:pPr>
            <w:r w:rsidRPr="00BE28F1">
              <w:rPr>
                <w:rFonts w:ascii="Arial Narrow" w:hAnsi="Arial Narrow" w:cs="Times New Roman"/>
                <w:sz w:val="20"/>
                <w:szCs w:val="20"/>
              </w:rPr>
              <w:t>STD #3 Curriculum and Teaching-Learning Practices</w:t>
            </w:r>
          </w:p>
        </w:tc>
        <w:tc>
          <w:tcPr>
            <w:tcW w:w="4320" w:type="dxa"/>
          </w:tcPr>
          <w:p w:rsidR="008823B6" w:rsidRPr="00BE28F1" w:rsidRDefault="008823B6" w:rsidP="008823B6">
            <w:pPr>
              <w:spacing w:line="240" w:lineRule="exact"/>
              <w:rPr>
                <w:rStyle w:val="bold-lbl"/>
                <w:rFonts w:ascii="Arial Narrow" w:hAnsi="Arial Narrow"/>
                <w:b/>
                <w:sz w:val="20"/>
                <w:szCs w:val="20"/>
              </w:rPr>
            </w:pPr>
            <w:r w:rsidRPr="00BE28F1">
              <w:rPr>
                <w:rStyle w:val="bold-lbl"/>
                <w:rFonts w:ascii="Arial Narrow" w:hAnsi="Arial Narrow"/>
                <w:b/>
                <w:sz w:val="20"/>
                <w:szCs w:val="20"/>
              </w:rPr>
              <w:t>Content Knowledge: Students comprehend foundational content knowledge pertaining to nursing by:</w:t>
            </w:r>
          </w:p>
          <w:p w:rsidR="008823B6" w:rsidRPr="00BE28F1" w:rsidRDefault="008823B6" w:rsidP="008823B6">
            <w:pPr>
              <w:numPr>
                <w:ilvl w:val="0"/>
                <w:numId w:val="5"/>
              </w:numPr>
              <w:spacing w:line="240" w:lineRule="exact"/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BE28F1">
              <w:rPr>
                <w:rFonts w:ascii="Arial Narrow" w:hAnsi="Arial Narrow"/>
                <w:sz w:val="20"/>
                <w:szCs w:val="20"/>
              </w:rPr>
              <w:t xml:space="preserve">discussing the metaparadigm concepts basic to nursing from a Christian worldview: person, environment, health, and nursing. </w:t>
            </w:r>
          </w:p>
          <w:p w:rsidR="008823B6" w:rsidRPr="00BE28F1" w:rsidRDefault="008823B6" w:rsidP="008823B6">
            <w:pPr>
              <w:numPr>
                <w:ilvl w:val="0"/>
                <w:numId w:val="5"/>
              </w:numPr>
              <w:spacing w:line="240" w:lineRule="exact"/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BE28F1">
              <w:rPr>
                <w:rFonts w:ascii="Arial Narrow" w:hAnsi="Arial Narrow"/>
                <w:sz w:val="20"/>
                <w:szCs w:val="20"/>
              </w:rPr>
              <w:t xml:space="preserve">identifying key concepts in selected nursing theories with a focus on the Neuman Systems Model. </w:t>
            </w:r>
          </w:p>
          <w:p w:rsidR="008823B6" w:rsidRPr="00BE28F1" w:rsidRDefault="008823B6" w:rsidP="008823B6">
            <w:pPr>
              <w:numPr>
                <w:ilvl w:val="0"/>
                <w:numId w:val="5"/>
              </w:numPr>
              <w:spacing w:line="240" w:lineRule="exact"/>
              <w:ind w:left="162" w:hanging="180"/>
              <w:rPr>
                <w:rFonts w:ascii="Arial Narrow" w:hAnsi="Arial Narrow" w:cs="Times New Roman"/>
                <w:sz w:val="20"/>
                <w:szCs w:val="20"/>
              </w:rPr>
            </w:pPr>
            <w:r w:rsidRPr="00BE28F1">
              <w:rPr>
                <w:rFonts w:ascii="Arial Narrow" w:hAnsi="Arial Narrow"/>
                <w:sz w:val="20"/>
                <w:szCs w:val="20"/>
              </w:rPr>
              <w:t>discussing of the historical development of professional nursing with an emphasis on the Christian influence</w:t>
            </w:r>
          </w:p>
          <w:p w:rsidR="008823B6" w:rsidRPr="00BE28F1" w:rsidRDefault="008823B6" w:rsidP="008823B6">
            <w:pPr>
              <w:numPr>
                <w:ilvl w:val="0"/>
                <w:numId w:val="5"/>
              </w:numPr>
              <w:spacing w:line="240" w:lineRule="exact"/>
              <w:ind w:left="162" w:hanging="180"/>
              <w:rPr>
                <w:rFonts w:ascii="Arial Narrow" w:hAnsi="Arial Narrow"/>
                <w:b/>
                <w:sz w:val="20"/>
                <w:szCs w:val="20"/>
              </w:rPr>
            </w:pPr>
            <w:r w:rsidRPr="00BE28F1">
              <w:rPr>
                <w:rFonts w:ascii="Arial Narrow" w:hAnsi="Arial Narrow"/>
                <w:sz w:val="20"/>
                <w:szCs w:val="20"/>
              </w:rPr>
              <w:t xml:space="preserve">discussing of the legal parameters of nursing. </w:t>
            </w:r>
          </w:p>
          <w:p w:rsidR="008823B6" w:rsidRPr="00BE28F1" w:rsidRDefault="008823B6" w:rsidP="008823B6">
            <w:pPr>
              <w:numPr>
                <w:ilvl w:val="0"/>
                <w:numId w:val="5"/>
              </w:numPr>
              <w:spacing w:line="240" w:lineRule="exact"/>
              <w:ind w:left="162" w:hanging="180"/>
              <w:rPr>
                <w:rFonts w:ascii="Arial Narrow" w:hAnsi="Arial Narrow" w:cs="Times New Roman"/>
                <w:sz w:val="20"/>
                <w:szCs w:val="20"/>
              </w:rPr>
            </w:pPr>
            <w:r w:rsidRPr="00BE28F1">
              <w:rPr>
                <w:rFonts w:ascii="Arial Narrow" w:hAnsi="Arial Narrow"/>
                <w:sz w:val="20"/>
                <w:szCs w:val="20"/>
              </w:rPr>
              <w:t>describing the influence of culture and worldview on health beliefs and practices</w:t>
            </w:r>
          </w:p>
          <w:p w:rsidR="008823B6" w:rsidRPr="00BE28F1" w:rsidRDefault="008823B6" w:rsidP="008823B6">
            <w:pPr>
              <w:numPr>
                <w:ilvl w:val="0"/>
                <w:numId w:val="5"/>
              </w:numPr>
              <w:spacing w:line="240" w:lineRule="exact"/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BE28F1">
              <w:rPr>
                <w:rFonts w:ascii="Arial Narrow" w:hAnsi="Arial Narrow"/>
                <w:sz w:val="20"/>
                <w:szCs w:val="20"/>
              </w:rPr>
              <w:t>comparing of a Christian view of suffering and death with that of other religion</w:t>
            </w:r>
          </w:p>
          <w:p w:rsidR="008823B6" w:rsidRPr="00BE28F1" w:rsidRDefault="008823B6" w:rsidP="008823B6">
            <w:pPr>
              <w:numPr>
                <w:ilvl w:val="0"/>
                <w:numId w:val="5"/>
              </w:numPr>
              <w:spacing w:line="240" w:lineRule="exact"/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BE28F1">
              <w:rPr>
                <w:rFonts w:ascii="Arial Narrow" w:hAnsi="Arial Narrow"/>
                <w:sz w:val="20"/>
                <w:szCs w:val="20"/>
              </w:rPr>
              <w:t>discussing of spirituality and the nurse’s role in spiritual care</w:t>
            </w:r>
          </w:p>
          <w:p w:rsidR="008823B6" w:rsidRPr="00BE28F1" w:rsidRDefault="008823B6" w:rsidP="008823B6">
            <w:pPr>
              <w:numPr>
                <w:ilvl w:val="0"/>
                <w:numId w:val="5"/>
              </w:numPr>
              <w:spacing w:line="240" w:lineRule="exact"/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BE28F1">
              <w:rPr>
                <w:rFonts w:ascii="Arial Narrow" w:hAnsi="Arial Narrow"/>
                <w:sz w:val="20"/>
                <w:szCs w:val="20"/>
              </w:rPr>
              <w:t>identifying of an ethical framework with a Biblical foundation.</w:t>
            </w:r>
          </w:p>
          <w:p w:rsidR="008823B6" w:rsidRPr="00BE28F1" w:rsidRDefault="008823B6" w:rsidP="008823B6">
            <w:pPr>
              <w:numPr>
                <w:ilvl w:val="0"/>
                <w:numId w:val="5"/>
              </w:numPr>
              <w:spacing w:line="240" w:lineRule="exact"/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BE28F1">
              <w:rPr>
                <w:rFonts w:ascii="Arial Narrow" w:hAnsi="Arial Narrow"/>
                <w:sz w:val="20"/>
                <w:szCs w:val="20"/>
              </w:rPr>
              <w:t>applying a model of ethical decision making to a case study.</w:t>
            </w:r>
          </w:p>
          <w:p w:rsidR="008823B6" w:rsidRPr="00BE28F1" w:rsidRDefault="008823B6" w:rsidP="008823B6">
            <w:pPr>
              <w:spacing w:line="240" w:lineRule="exact"/>
              <w:ind w:left="162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823B6" w:rsidRPr="00BE28F1" w:rsidRDefault="008823B6" w:rsidP="008823B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E28F1">
              <w:rPr>
                <w:rFonts w:ascii="Arial Narrow" w:hAnsi="Arial Narrow" w:cs="Times New Roman"/>
                <w:sz w:val="20"/>
                <w:szCs w:val="20"/>
              </w:rPr>
              <w:t>NURS 203</w:t>
            </w:r>
          </w:p>
        </w:tc>
        <w:tc>
          <w:tcPr>
            <w:tcW w:w="1620" w:type="dxa"/>
          </w:tcPr>
          <w:p w:rsidR="008823B6" w:rsidRPr="00BE28F1" w:rsidRDefault="008823B6" w:rsidP="008823B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E28F1">
              <w:rPr>
                <w:rFonts w:ascii="Arial Narrow" w:hAnsi="Arial Narrow" w:cs="Times New Roman"/>
                <w:sz w:val="20"/>
                <w:szCs w:val="20"/>
              </w:rPr>
              <w:t xml:space="preserve">NURS 203 </w:t>
            </w:r>
          </w:p>
          <w:p w:rsidR="008823B6" w:rsidRPr="00BE28F1" w:rsidRDefault="008823B6" w:rsidP="008823B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E28F1">
              <w:rPr>
                <w:rFonts w:ascii="Arial Narrow" w:hAnsi="Arial Narrow" w:cs="Times New Roman"/>
                <w:sz w:val="20"/>
                <w:szCs w:val="20"/>
              </w:rPr>
              <w:t>Written Exams</w:t>
            </w:r>
          </w:p>
          <w:p w:rsidR="008823B6" w:rsidRPr="00BE28F1" w:rsidRDefault="008823B6" w:rsidP="008823B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8823B6" w:rsidRPr="00BE28F1" w:rsidRDefault="008823B6" w:rsidP="008823B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823B6" w:rsidRPr="00BE28F1" w:rsidRDefault="008823B6" w:rsidP="008823B6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BE28F1">
              <w:rPr>
                <w:rFonts w:ascii="Arial Narrow" w:hAnsi="Arial Narrow"/>
                <w:sz w:val="20"/>
                <w:szCs w:val="20"/>
              </w:rPr>
              <w:t>All students will achieve an earned</w:t>
            </w:r>
            <w:r>
              <w:rPr>
                <w:rFonts w:ascii="Arial Narrow" w:hAnsi="Arial Narrow"/>
                <w:sz w:val="20"/>
                <w:szCs w:val="20"/>
              </w:rPr>
              <w:t xml:space="preserve"> overall examination grade of 75</w:t>
            </w:r>
            <w:r w:rsidRPr="00BE28F1">
              <w:rPr>
                <w:rFonts w:ascii="Arial Narrow" w:hAnsi="Arial Narrow"/>
                <w:sz w:val="20"/>
                <w:szCs w:val="20"/>
              </w:rPr>
              <w:t>%</w:t>
            </w:r>
          </w:p>
          <w:p w:rsidR="008823B6" w:rsidRPr="00BE28F1" w:rsidRDefault="008823B6" w:rsidP="008823B6">
            <w:pPr>
              <w:spacing w:line="240" w:lineRule="exac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823B6" w:rsidRPr="00BE28F1" w:rsidRDefault="008823B6" w:rsidP="008823B6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E28F1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All students (N= 65) in 3 sections taught from January 2012 (1 section with 25) and Fall 2012 (sect. 01 = 24, sect. 02 = 16) passed with at least 72% average. </w:t>
            </w:r>
          </w:p>
          <w:p w:rsidR="008823B6" w:rsidRPr="00BE28F1" w:rsidRDefault="008823B6" w:rsidP="008823B6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E28F1">
              <w:rPr>
                <w:rFonts w:ascii="Arial Narrow" w:hAnsi="Arial Narrow"/>
                <w:b/>
                <w:i/>
                <w:sz w:val="20"/>
                <w:szCs w:val="20"/>
              </w:rPr>
              <w:t>J-term average: 90% (A-); Section 01: 88% (B+); and Section 02: 86% (B+).</w:t>
            </w:r>
          </w:p>
          <w:p w:rsidR="008823B6" w:rsidRPr="00BE28F1" w:rsidRDefault="008823B6" w:rsidP="008823B6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E28F1">
              <w:rPr>
                <w:rFonts w:ascii="Arial Narrow" w:hAnsi="Arial Narrow"/>
                <w:b/>
                <w:i/>
                <w:sz w:val="20"/>
                <w:szCs w:val="20"/>
              </w:rPr>
              <w:t>Target met.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8823B6" w:rsidRPr="00BE28F1" w:rsidRDefault="008823B6" w:rsidP="008823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8823B6" w:rsidRPr="00BE28F1" w:rsidRDefault="008823B6" w:rsidP="008823B6">
            <w:pPr>
              <w:rPr>
                <w:rFonts w:ascii="Arial Narrow" w:hAnsi="Arial Narrow"/>
                <w:sz w:val="20"/>
                <w:szCs w:val="20"/>
              </w:rPr>
            </w:pPr>
            <w:r w:rsidRPr="00BE28F1">
              <w:rPr>
                <w:rFonts w:ascii="Arial Narrow" w:hAnsi="Arial Narrow"/>
                <w:sz w:val="20"/>
                <w:szCs w:val="20"/>
              </w:rPr>
              <w:t>Collected yearly in Fall Semester and January Term</w:t>
            </w:r>
          </w:p>
        </w:tc>
      </w:tr>
      <w:tr w:rsidR="008823B6" w:rsidRPr="002D52AB" w:rsidTr="003E0E8A">
        <w:trPr>
          <w:trHeight w:val="1106"/>
        </w:trPr>
        <w:tc>
          <w:tcPr>
            <w:tcW w:w="1710" w:type="dxa"/>
          </w:tcPr>
          <w:p w:rsidR="008823B6" w:rsidRPr="00AB0A4D" w:rsidRDefault="008823B6" w:rsidP="008823B6">
            <w:pPr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AB0A4D">
              <w:rPr>
                <w:rFonts w:cs="Times New Roman"/>
                <w:b/>
                <w:bCs/>
                <w:sz w:val="18"/>
                <w:szCs w:val="18"/>
              </w:rPr>
              <w:t xml:space="preserve">4.2 Specialized scholarship. </w:t>
            </w:r>
            <w:r w:rsidRPr="00AB0A4D">
              <w:rPr>
                <w:rFonts w:cs="Times New Roman"/>
                <w:bCs/>
                <w:sz w:val="18"/>
                <w:szCs w:val="18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1710" w:type="dxa"/>
          </w:tcPr>
          <w:p w:rsidR="008823B6" w:rsidRPr="00AB0A4D" w:rsidRDefault="008823B6" w:rsidP="008823B6">
            <w:pPr>
              <w:tabs>
                <w:tab w:val="left" w:pos="-1080"/>
                <w:tab w:val="left" w:pos="-720"/>
                <w:tab w:val="left" w:pos="0"/>
                <w:tab w:val="decimal" w:pos="5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35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64" w:lineRule="auto"/>
              <w:rPr>
                <w:rFonts w:cs="Times New Roman"/>
                <w:sz w:val="18"/>
                <w:szCs w:val="18"/>
              </w:rPr>
            </w:pPr>
            <w:r w:rsidRPr="00AB0A4D">
              <w:rPr>
                <w:rFonts w:cs="Times New Roman"/>
                <w:b/>
                <w:sz w:val="18"/>
                <w:szCs w:val="18"/>
                <w:u w:val="single"/>
              </w:rPr>
              <w:t>4.2 Scholarship:</w:t>
            </w:r>
            <w:r w:rsidRPr="00AB0A4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AB0A4D">
              <w:rPr>
                <w:rFonts w:cs="Times New Roman"/>
                <w:sz w:val="18"/>
                <w:szCs w:val="18"/>
              </w:rPr>
              <w:t xml:space="preserve">Engaging in scholarship in </w:t>
            </w:r>
            <w:r>
              <w:rPr>
                <w:rFonts w:cs="Times New Roman"/>
                <w:sz w:val="18"/>
                <w:szCs w:val="18"/>
              </w:rPr>
              <w:t>one’s specialized area of study</w:t>
            </w:r>
          </w:p>
          <w:p w:rsidR="008823B6" w:rsidRPr="002D52AB" w:rsidRDefault="008823B6" w:rsidP="008823B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823B6" w:rsidRPr="002D52AB" w:rsidRDefault="008823B6" w:rsidP="008823B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STD 3</w:t>
            </w:r>
          </w:p>
        </w:tc>
        <w:tc>
          <w:tcPr>
            <w:tcW w:w="4320" w:type="dxa"/>
          </w:tcPr>
          <w:p w:rsidR="008823B6" w:rsidRPr="002D52AB" w:rsidRDefault="008823B6" w:rsidP="008823B6">
            <w:pPr>
              <w:spacing w:line="24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2D52AB">
              <w:rPr>
                <w:rFonts w:ascii="Arial Narrow" w:hAnsi="Arial Narrow"/>
                <w:b/>
                <w:sz w:val="20"/>
                <w:szCs w:val="20"/>
              </w:rPr>
              <w:t>Research: Students engage in scholarly research in the nursing field and apply it for evidence-based practice by</w:t>
            </w:r>
          </w:p>
          <w:p w:rsidR="008823B6" w:rsidRPr="002D52AB" w:rsidRDefault="008823B6" w:rsidP="008823B6">
            <w:pPr>
              <w:pStyle w:val="ListParagraph"/>
              <w:numPr>
                <w:ilvl w:val="0"/>
                <w:numId w:val="9"/>
              </w:numPr>
              <w:tabs>
                <w:tab w:val="left" w:pos="-1440"/>
                <w:tab w:val="left" w:pos="-720"/>
                <w:tab w:val="left" w:pos="32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2D52AB">
              <w:rPr>
                <w:rFonts w:ascii="Arial Narrow" w:hAnsi="Arial Narrow"/>
                <w:sz w:val="20"/>
                <w:szCs w:val="20"/>
              </w:rPr>
              <w:t>completing an evidence-based practice project in collaboration with professional nurses for the advancement of care within a clinical setting.</w:t>
            </w:r>
          </w:p>
          <w:p w:rsidR="008823B6" w:rsidRPr="002D52AB" w:rsidRDefault="008823B6" w:rsidP="008823B6">
            <w:pPr>
              <w:spacing w:line="24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823B6" w:rsidRPr="002D52AB" w:rsidRDefault="008823B6" w:rsidP="008823B6">
            <w:pPr>
              <w:spacing w:line="240" w:lineRule="exact"/>
              <w:rPr>
                <w:rFonts w:ascii="Arial Narrow" w:hAnsi="Arial Narrow" w:cs="Times New Roman"/>
                <w:sz w:val="20"/>
                <w:szCs w:val="20"/>
              </w:rPr>
            </w:pPr>
            <w:r w:rsidRPr="002D52AB">
              <w:rPr>
                <w:rFonts w:ascii="Arial Narrow" w:hAnsi="Arial Narrow" w:cs="Times New Roman"/>
                <w:sz w:val="20"/>
                <w:szCs w:val="20"/>
              </w:rPr>
              <w:t xml:space="preserve">NURS 405 </w:t>
            </w:r>
          </w:p>
          <w:p w:rsidR="008823B6" w:rsidRPr="002D52AB" w:rsidRDefault="008823B6" w:rsidP="008823B6">
            <w:pPr>
              <w:spacing w:line="240" w:lineRule="exact"/>
              <w:rPr>
                <w:rFonts w:ascii="Arial Narrow" w:hAnsi="Arial Narrow" w:cs="Times New Roman"/>
                <w:sz w:val="20"/>
                <w:szCs w:val="20"/>
              </w:rPr>
            </w:pPr>
            <w:r w:rsidRPr="002D52AB">
              <w:rPr>
                <w:rFonts w:ascii="Arial Narrow" w:hAnsi="Arial Narrow" w:cs="Times New Roman"/>
                <w:sz w:val="20"/>
                <w:szCs w:val="20"/>
              </w:rPr>
              <w:t>(Nursing Research II)</w:t>
            </w:r>
          </w:p>
        </w:tc>
        <w:tc>
          <w:tcPr>
            <w:tcW w:w="1620" w:type="dxa"/>
          </w:tcPr>
          <w:p w:rsidR="008823B6" w:rsidRPr="002D52AB" w:rsidRDefault="008823B6" w:rsidP="008823B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D52AB">
              <w:rPr>
                <w:rFonts w:ascii="Arial Narrow" w:hAnsi="Arial Narrow" w:cs="Times New Roman"/>
                <w:sz w:val="20"/>
                <w:szCs w:val="20"/>
              </w:rPr>
              <w:t>NURS 405 Evidenced Based Practice Group Project</w:t>
            </w:r>
          </w:p>
        </w:tc>
        <w:tc>
          <w:tcPr>
            <w:tcW w:w="1890" w:type="dxa"/>
          </w:tcPr>
          <w:p w:rsidR="008823B6" w:rsidRPr="002D52AB" w:rsidRDefault="008823B6" w:rsidP="008823B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100% of students achieve a 75</w:t>
            </w:r>
            <w:r w:rsidRPr="002D52AB">
              <w:rPr>
                <w:rFonts w:ascii="Arial Narrow" w:hAnsi="Arial Narrow"/>
                <w:sz w:val="20"/>
                <w:szCs w:val="20"/>
              </w:rPr>
              <w:t>% or higher on the project.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823B6" w:rsidRPr="002D52AB" w:rsidRDefault="008823B6" w:rsidP="008823B6">
            <w:pPr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 w:rsidRPr="002D52AB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All students passed with at least 72%. 405-01 (N=30) - average 89.87% (B+) &amp; 405-02 (N=15) average 85% (B).</w:t>
            </w:r>
            <w:r w:rsidRPr="002D52AB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br/>
              <w:t xml:space="preserve">Poster averages (for "project"): section 01 - 97%, &amp; </w:t>
            </w:r>
            <w:r w:rsidRPr="002D52AB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lastRenderedPageBreak/>
              <w:t>section 02 - 80%.</w:t>
            </w:r>
          </w:p>
          <w:p w:rsidR="008823B6" w:rsidRPr="002D52AB" w:rsidRDefault="008823B6" w:rsidP="008823B6">
            <w:pPr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2D52AB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Target met.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8823B6" w:rsidRPr="002D52AB" w:rsidRDefault="008823B6" w:rsidP="008823B6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8823B6" w:rsidRPr="002D52AB" w:rsidRDefault="008823B6" w:rsidP="008823B6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E0154">
              <w:rPr>
                <w:rFonts w:ascii="Arial Narrow" w:hAnsi="Arial Narrow"/>
                <w:sz w:val="20"/>
                <w:szCs w:val="20"/>
              </w:rPr>
              <w:t>Collected yearly in Fall Semester</w:t>
            </w:r>
          </w:p>
        </w:tc>
      </w:tr>
      <w:tr w:rsidR="008823B6" w:rsidRPr="002D52AB" w:rsidTr="003E0E8A">
        <w:trPr>
          <w:trHeight w:val="719"/>
        </w:trPr>
        <w:tc>
          <w:tcPr>
            <w:tcW w:w="1710" w:type="dxa"/>
          </w:tcPr>
          <w:p w:rsidR="008823B6" w:rsidRPr="00AB0A4D" w:rsidRDefault="008823B6" w:rsidP="008823B6">
            <w:pPr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AB0A4D">
              <w:rPr>
                <w:rFonts w:cs="Times New Roman"/>
                <w:b/>
                <w:bCs/>
                <w:sz w:val="18"/>
                <w:szCs w:val="18"/>
              </w:rPr>
              <w:t xml:space="preserve">4.3 Specialized skills </w:t>
            </w:r>
            <w:r w:rsidRPr="00AB0A4D">
              <w:rPr>
                <w:rFonts w:cs="Times New Roman"/>
                <w:bCs/>
                <w:sz w:val="18"/>
                <w:szCs w:val="18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1710" w:type="dxa"/>
          </w:tcPr>
          <w:p w:rsidR="008823B6" w:rsidRPr="00AB0A4D" w:rsidRDefault="008823B6" w:rsidP="008823B6">
            <w:pPr>
              <w:rPr>
                <w:rFonts w:cs="Times New Roman"/>
                <w:sz w:val="18"/>
                <w:szCs w:val="18"/>
              </w:rPr>
            </w:pPr>
            <w:r w:rsidRPr="00AB0A4D">
              <w:rPr>
                <w:rFonts w:cs="Times New Roman"/>
                <w:b/>
                <w:sz w:val="18"/>
                <w:szCs w:val="18"/>
                <w:u w:val="single"/>
              </w:rPr>
              <w:t>4.3 Specialized skills:</w:t>
            </w:r>
            <w:r w:rsidRPr="00AB0A4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AB0A4D">
              <w:rPr>
                <w:rFonts w:cs="Times New Roman"/>
                <w:sz w:val="18"/>
                <w:szCs w:val="18"/>
              </w:rPr>
              <w:t>Developing proficiency in one’s specialized area of study sufficient to pursue a career and/or continue education at the graduate level</w:t>
            </w:r>
          </w:p>
        </w:tc>
        <w:tc>
          <w:tcPr>
            <w:tcW w:w="1080" w:type="dxa"/>
          </w:tcPr>
          <w:p w:rsidR="008823B6" w:rsidRPr="002D52AB" w:rsidRDefault="008823B6" w:rsidP="008823B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STD 3</w:t>
            </w:r>
          </w:p>
        </w:tc>
        <w:tc>
          <w:tcPr>
            <w:tcW w:w="4320" w:type="dxa"/>
          </w:tcPr>
          <w:p w:rsidR="008823B6" w:rsidRPr="002D52AB" w:rsidRDefault="008823B6" w:rsidP="008823B6">
            <w:pPr>
              <w:spacing w:line="24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2D52AB">
              <w:rPr>
                <w:rFonts w:ascii="Arial Narrow" w:hAnsi="Arial Narrow"/>
                <w:b/>
                <w:sz w:val="20"/>
                <w:szCs w:val="20"/>
              </w:rPr>
              <w:t xml:space="preserve">Skills: Students develop skills sufficient to pursue a nursing career and/or continue </w:t>
            </w:r>
            <w:r>
              <w:rPr>
                <w:rFonts w:ascii="Arial Narrow" w:hAnsi="Arial Narrow"/>
                <w:b/>
                <w:sz w:val="20"/>
                <w:szCs w:val="20"/>
              </w:rPr>
              <w:t>education at the graduate level by:</w:t>
            </w:r>
          </w:p>
          <w:p w:rsidR="008823B6" w:rsidRPr="002D52AB" w:rsidRDefault="008823B6" w:rsidP="008823B6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2D52AB">
              <w:rPr>
                <w:rFonts w:ascii="Arial Narrow" w:hAnsi="Arial Narrow"/>
                <w:sz w:val="20"/>
                <w:szCs w:val="20"/>
              </w:rPr>
              <w:t>completing professional responsibilities for RN license application</w:t>
            </w:r>
          </w:p>
          <w:p w:rsidR="008823B6" w:rsidRPr="002D52AB" w:rsidRDefault="008823B6" w:rsidP="008823B6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:rsidR="008823B6" w:rsidRPr="002D52AB" w:rsidRDefault="008823B6" w:rsidP="008823B6">
            <w:pPr>
              <w:spacing w:line="240" w:lineRule="exact"/>
              <w:rPr>
                <w:rFonts w:ascii="Arial Narrow" w:hAnsi="Arial Narrow" w:cs="Times New Roman"/>
                <w:sz w:val="20"/>
                <w:szCs w:val="20"/>
              </w:rPr>
            </w:pPr>
            <w:r w:rsidRPr="002D52AB">
              <w:rPr>
                <w:rFonts w:ascii="Arial Narrow" w:hAnsi="Arial Narrow" w:cs="Times New Roman"/>
                <w:sz w:val="20"/>
                <w:szCs w:val="20"/>
              </w:rPr>
              <w:t>All courses</w:t>
            </w:r>
          </w:p>
        </w:tc>
        <w:tc>
          <w:tcPr>
            <w:tcW w:w="1620" w:type="dxa"/>
          </w:tcPr>
          <w:p w:rsidR="008823B6" w:rsidRPr="002D52AB" w:rsidRDefault="008823B6" w:rsidP="008823B6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Pr="002D52AB">
              <w:rPr>
                <w:rFonts w:ascii="Arial Narrow" w:hAnsi="Arial Narrow"/>
                <w:sz w:val="20"/>
                <w:szCs w:val="20"/>
              </w:rPr>
              <w:t>emonstrating successful preparation for the NCLEX-RN</w:t>
            </w:r>
            <w:r w:rsidRPr="002D52AB">
              <w:rPr>
                <w:rFonts w:ascii="Arial Narrow" w:hAnsi="Arial Narrow"/>
                <w:sz w:val="20"/>
                <w:szCs w:val="20"/>
                <w:vertAlign w:val="superscript"/>
              </w:rPr>
              <w:t>®</w:t>
            </w:r>
            <w:r w:rsidRPr="002D52A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823B6" w:rsidRPr="002D52AB" w:rsidRDefault="008823B6" w:rsidP="008823B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Pr="002D52AB">
              <w:rPr>
                <w:rFonts w:ascii="Arial Narrow" w:hAnsi="Arial Narrow" w:cs="Times New Roman"/>
                <w:sz w:val="20"/>
                <w:szCs w:val="20"/>
              </w:rPr>
              <w:t>National Council Licensure Exam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  <w:p w:rsidR="008823B6" w:rsidRPr="002D52AB" w:rsidRDefault="008823B6" w:rsidP="008823B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823B6" w:rsidRPr="002D52AB" w:rsidRDefault="008823B6" w:rsidP="008823B6">
            <w:pPr>
              <w:rPr>
                <w:rFonts w:ascii="Arial Narrow" w:hAnsi="Arial Narrow"/>
                <w:sz w:val="20"/>
                <w:szCs w:val="20"/>
              </w:rPr>
            </w:pPr>
            <w:r w:rsidRPr="002D52AB">
              <w:rPr>
                <w:rFonts w:ascii="Arial Narrow" w:hAnsi="Arial Narrow"/>
                <w:sz w:val="20"/>
                <w:szCs w:val="20"/>
              </w:rPr>
              <w:t>80% pass on the first attempt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823B6" w:rsidRPr="009E0154" w:rsidRDefault="008823B6" w:rsidP="008823B6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9E0154">
              <w:rPr>
                <w:rFonts w:ascii="Arial Narrow" w:hAnsi="Arial Narrow"/>
                <w:b/>
                <w:i/>
                <w:sz w:val="20"/>
                <w:szCs w:val="20"/>
              </w:rPr>
              <w:t>Examination year 10/1/2011-9/30/12: 96.3% passed on first attempt. Target met.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8823B6" w:rsidRPr="009E0154" w:rsidRDefault="008823B6" w:rsidP="008823B6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8823B6" w:rsidRPr="009E0154" w:rsidRDefault="008823B6" w:rsidP="008823B6">
            <w:pPr>
              <w:rPr>
                <w:rFonts w:ascii="Arial Narrow" w:hAnsi="Arial Narrow"/>
                <w:sz w:val="20"/>
                <w:szCs w:val="20"/>
              </w:rPr>
            </w:pPr>
            <w:r w:rsidRPr="009E0154">
              <w:rPr>
                <w:rFonts w:ascii="Arial Narrow" w:hAnsi="Arial Narrow"/>
                <w:sz w:val="20"/>
                <w:szCs w:val="20"/>
              </w:rPr>
              <w:t>Collected yearly in October/November</w:t>
            </w:r>
          </w:p>
        </w:tc>
      </w:tr>
      <w:tr w:rsidR="008823B6" w:rsidRPr="002D52AB" w:rsidTr="003E0E8A">
        <w:trPr>
          <w:trHeight w:val="719"/>
        </w:trPr>
        <w:tc>
          <w:tcPr>
            <w:tcW w:w="1710" w:type="dxa"/>
          </w:tcPr>
          <w:p w:rsidR="008823B6" w:rsidRPr="00AB0A4D" w:rsidRDefault="008823B6" w:rsidP="008823B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AB0A4D">
              <w:rPr>
                <w:rFonts w:cs="Times New Roman"/>
                <w:b/>
                <w:bCs/>
                <w:sz w:val="18"/>
                <w:szCs w:val="18"/>
              </w:rPr>
              <w:t xml:space="preserve">5. Self-Awareness </w:t>
            </w:r>
            <w:r w:rsidRPr="00AB0A4D">
              <w:rPr>
                <w:rFonts w:cs="Times New Roman"/>
                <w:bCs/>
                <w:sz w:val="18"/>
                <w:szCs w:val="18"/>
              </w:rPr>
              <w:t>Gain awareness of identity, character, and vocational calling</w:t>
            </w:r>
          </w:p>
        </w:tc>
        <w:tc>
          <w:tcPr>
            <w:tcW w:w="1710" w:type="dxa"/>
          </w:tcPr>
          <w:p w:rsidR="008823B6" w:rsidRPr="00AB0A4D" w:rsidRDefault="008823B6" w:rsidP="008823B6">
            <w:pPr>
              <w:rPr>
                <w:rFonts w:cs="Times New Roman"/>
                <w:sz w:val="18"/>
                <w:szCs w:val="18"/>
              </w:rPr>
            </w:pPr>
            <w:r w:rsidRPr="00AB0A4D">
              <w:rPr>
                <w:rFonts w:cs="Times New Roman"/>
                <w:b/>
                <w:sz w:val="18"/>
                <w:szCs w:val="18"/>
                <w:u w:val="single"/>
              </w:rPr>
              <w:t>4.4 Intrapersonal Awareness:</w:t>
            </w:r>
            <w:r w:rsidRPr="00AB0A4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AB0A4D">
              <w:rPr>
                <w:rFonts w:cs="Times New Roman"/>
                <w:sz w:val="18"/>
                <w:szCs w:val="18"/>
              </w:rPr>
              <w:t>Gaining an awareness of options for employment, voluntary service, and/or graduate education in one’s specialized area of study</w:t>
            </w:r>
          </w:p>
        </w:tc>
        <w:tc>
          <w:tcPr>
            <w:tcW w:w="1080" w:type="dxa"/>
          </w:tcPr>
          <w:p w:rsidR="008823B6" w:rsidRPr="002D52AB" w:rsidRDefault="008823B6" w:rsidP="008823B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STD 3</w:t>
            </w:r>
          </w:p>
        </w:tc>
        <w:tc>
          <w:tcPr>
            <w:tcW w:w="4320" w:type="dxa"/>
          </w:tcPr>
          <w:p w:rsidR="008823B6" w:rsidRPr="002D52AB" w:rsidRDefault="008823B6" w:rsidP="008823B6">
            <w:pPr>
              <w:spacing w:line="24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2D52AB">
              <w:rPr>
                <w:rFonts w:ascii="Arial Narrow" w:hAnsi="Arial Narrow"/>
                <w:b/>
                <w:sz w:val="20"/>
                <w:szCs w:val="20"/>
              </w:rPr>
              <w:t>Vocation: Students articulate employment and or graduate study options and their suitability for those options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8823B6" w:rsidRPr="002D52AB" w:rsidRDefault="008823B6" w:rsidP="008823B6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:rsidR="008823B6" w:rsidRDefault="008823B6" w:rsidP="008823B6">
            <w:pPr>
              <w:spacing w:line="240" w:lineRule="exact"/>
              <w:rPr>
                <w:rFonts w:ascii="Arial Narrow" w:hAnsi="Arial Narrow" w:cs="Times New Roman"/>
                <w:sz w:val="20"/>
                <w:szCs w:val="20"/>
              </w:rPr>
            </w:pPr>
            <w:r w:rsidRPr="002D52AB">
              <w:rPr>
                <w:rFonts w:ascii="Arial Narrow" w:hAnsi="Arial Narrow" w:cs="Times New Roman"/>
                <w:sz w:val="20"/>
                <w:szCs w:val="20"/>
              </w:rPr>
              <w:t>NURS 496</w:t>
            </w:r>
          </w:p>
          <w:p w:rsidR="008823B6" w:rsidRPr="002D52AB" w:rsidRDefault="008823B6" w:rsidP="008823B6">
            <w:pPr>
              <w:spacing w:line="240" w:lineRule="exac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Senior Seminar</w:t>
            </w:r>
          </w:p>
        </w:tc>
        <w:tc>
          <w:tcPr>
            <w:tcW w:w="1620" w:type="dxa"/>
          </w:tcPr>
          <w:p w:rsidR="008823B6" w:rsidRDefault="008823B6" w:rsidP="008823B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D52AB">
              <w:rPr>
                <w:rFonts w:ascii="Arial Narrow" w:hAnsi="Arial Narrow" w:cs="Times New Roman"/>
                <w:sz w:val="20"/>
                <w:szCs w:val="20"/>
              </w:rPr>
              <w:t xml:space="preserve">NURS 496 </w:t>
            </w:r>
          </w:p>
          <w:p w:rsidR="008823B6" w:rsidRPr="002D52AB" w:rsidRDefault="008823B6" w:rsidP="008823B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D52AB">
              <w:rPr>
                <w:rFonts w:ascii="Arial Narrow" w:hAnsi="Arial Narrow" w:cs="Times New Roman"/>
                <w:sz w:val="20"/>
                <w:szCs w:val="20"/>
              </w:rPr>
              <w:t>E-portfolio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review with synthesis of </w:t>
            </w:r>
            <w:r w:rsidRPr="002D52AB">
              <w:rPr>
                <w:rFonts w:ascii="Arial Narrow" w:hAnsi="Arial Narrow"/>
                <w:sz w:val="20"/>
                <w:szCs w:val="20"/>
              </w:rPr>
              <w:t>personal accomplishments and learning throughout the nursing curriculum</w:t>
            </w:r>
            <w:r>
              <w:rPr>
                <w:rFonts w:ascii="Arial Narrow" w:hAnsi="Arial Narrow"/>
                <w:sz w:val="20"/>
                <w:szCs w:val="20"/>
              </w:rPr>
              <w:t xml:space="preserve">; with reflection </w:t>
            </w:r>
            <w:r w:rsidRPr="002D52AB">
              <w:rPr>
                <w:rFonts w:ascii="Arial Narrow" w:hAnsi="Arial Narrow"/>
                <w:sz w:val="20"/>
                <w:szCs w:val="20"/>
              </w:rPr>
              <w:t>on the meaning of professionalism within contemporary nursing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8823B6" w:rsidRPr="002D52AB" w:rsidRDefault="008823B6" w:rsidP="008823B6">
            <w:pPr>
              <w:rPr>
                <w:rFonts w:ascii="Arial Narrow" w:hAnsi="Arial Narrow"/>
                <w:sz w:val="20"/>
                <w:szCs w:val="20"/>
              </w:rPr>
            </w:pPr>
            <w:r w:rsidRPr="002D52AB">
              <w:rPr>
                <w:rFonts w:ascii="Arial Narrow" w:hAnsi="Arial Narrow"/>
                <w:sz w:val="20"/>
                <w:szCs w:val="20"/>
              </w:rPr>
              <w:t>100% of students will achieve a minimum grade of 72% on the assignment.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823B6" w:rsidRPr="003B77CA" w:rsidRDefault="008823B6" w:rsidP="008823B6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B77CA">
              <w:rPr>
                <w:rFonts w:ascii="Arial Narrow" w:hAnsi="Arial Narrow"/>
                <w:b/>
                <w:i/>
                <w:sz w:val="20"/>
                <w:szCs w:val="20"/>
              </w:rPr>
              <w:t>NURS 496-01: Grade range 82%-100%. Target met.</w:t>
            </w:r>
          </w:p>
          <w:p w:rsidR="008823B6" w:rsidRPr="003B77CA" w:rsidRDefault="008823B6" w:rsidP="008823B6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8823B6" w:rsidRPr="003B77CA" w:rsidRDefault="008823B6" w:rsidP="008823B6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B77CA">
              <w:rPr>
                <w:rFonts w:ascii="Arial Narrow" w:hAnsi="Arial Narrow"/>
                <w:b/>
                <w:i/>
                <w:sz w:val="20"/>
                <w:szCs w:val="20"/>
              </w:rPr>
              <w:t>NURS 496-02: Grade range 66% to 100%. Target met for all but one student.</w:t>
            </w:r>
          </w:p>
          <w:p w:rsidR="008823B6" w:rsidRPr="003B77CA" w:rsidRDefault="008823B6" w:rsidP="008823B6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8823B6" w:rsidRPr="003B77CA" w:rsidRDefault="008823B6" w:rsidP="008823B6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8823B6" w:rsidRPr="003B77CA" w:rsidRDefault="008823B6" w:rsidP="008823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8823B6" w:rsidRPr="003B77CA" w:rsidRDefault="008823B6" w:rsidP="008823B6">
            <w:pPr>
              <w:rPr>
                <w:rFonts w:ascii="Arial Narrow" w:hAnsi="Arial Narrow"/>
                <w:sz w:val="20"/>
                <w:szCs w:val="20"/>
              </w:rPr>
            </w:pPr>
            <w:r w:rsidRPr="003B77CA">
              <w:rPr>
                <w:rFonts w:ascii="Arial Narrow" w:hAnsi="Arial Narrow"/>
                <w:sz w:val="20"/>
                <w:szCs w:val="20"/>
              </w:rPr>
              <w:t>Collected yearly in Spring Term</w:t>
            </w:r>
          </w:p>
        </w:tc>
      </w:tr>
      <w:tr w:rsidR="008823B6" w:rsidRPr="002D52AB" w:rsidTr="003E0E8A">
        <w:trPr>
          <w:trHeight w:val="719"/>
        </w:trPr>
        <w:tc>
          <w:tcPr>
            <w:tcW w:w="1710" w:type="dxa"/>
          </w:tcPr>
          <w:p w:rsidR="008823B6" w:rsidRPr="00AB0A4D" w:rsidRDefault="008823B6" w:rsidP="008823B6">
            <w:pPr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AB0A4D">
              <w:rPr>
                <w:rFonts w:cs="Times New Roman"/>
                <w:b/>
                <w:bCs/>
                <w:sz w:val="18"/>
                <w:szCs w:val="18"/>
              </w:rPr>
              <w:t xml:space="preserve">3. Faith knowledge &amp; application </w:t>
            </w:r>
            <w:r w:rsidRPr="00AB0A4D">
              <w:rPr>
                <w:rFonts w:cs="Times New Roman"/>
                <w:bCs/>
                <w:sz w:val="18"/>
                <w:szCs w:val="18"/>
              </w:rPr>
              <w:t>Develop informed and mature convictions about Christian faith and practice</w:t>
            </w:r>
          </w:p>
        </w:tc>
        <w:tc>
          <w:tcPr>
            <w:tcW w:w="1710" w:type="dxa"/>
          </w:tcPr>
          <w:p w:rsidR="008823B6" w:rsidRPr="00AB0A4D" w:rsidRDefault="008823B6" w:rsidP="008823B6">
            <w:pPr>
              <w:rPr>
                <w:rFonts w:cs="Times New Roman"/>
                <w:sz w:val="18"/>
                <w:szCs w:val="18"/>
              </w:rPr>
            </w:pPr>
            <w:r w:rsidRPr="00AB0A4D">
              <w:rPr>
                <w:rFonts w:cs="Times New Roman"/>
                <w:b/>
                <w:sz w:val="18"/>
                <w:szCs w:val="18"/>
                <w:u w:val="single"/>
              </w:rPr>
              <w:t>4.5 Faith knowledge &amp; application:</w:t>
            </w:r>
            <w:r w:rsidRPr="00AB0A4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AB0A4D">
              <w:rPr>
                <w:rFonts w:cs="Times New Roman"/>
                <w:sz w:val="18"/>
                <w:szCs w:val="18"/>
              </w:rPr>
              <w:t xml:space="preserve">Articulating how faith connects to one’s specialized area of study and to potential career options in that area </w:t>
            </w:r>
            <w:r w:rsidRPr="00AB0A4D">
              <w:rPr>
                <w:rFonts w:cs="Times New Roman"/>
                <w:sz w:val="18"/>
                <w:szCs w:val="18"/>
              </w:rPr>
              <w:lastRenderedPageBreak/>
              <w:t>of study</w:t>
            </w:r>
          </w:p>
        </w:tc>
        <w:tc>
          <w:tcPr>
            <w:tcW w:w="1080" w:type="dxa"/>
          </w:tcPr>
          <w:p w:rsidR="008823B6" w:rsidRPr="002D52AB" w:rsidRDefault="008823B6" w:rsidP="008823B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STD 3</w:t>
            </w:r>
          </w:p>
        </w:tc>
        <w:tc>
          <w:tcPr>
            <w:tcW w:w="4320" w:type="dxa"/>
          </w:tcPr>
          <w:p w:rsidR="008823B6" w:rsidRPr="00CC48FB" w:rsidRDefault="008823B6" w:rsidP="008823B6">
            <w:pPr>
              <w:spacing w:line="24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2D52AB">
              <w:rPr>
                <w:rFonts w:ascii="Arial Narrow" w:hAnsi="Arial Narrow"/>
                <w:b/>
                <w:sz w:val="20"/>
                <w:szCs w:val="20"/>
              </w:rPr>
              <w:t>Faith Integration: Students articulate how faith connects to the field of nursing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</w:tcPr>
          <w:p w:rsidR="008823B6" w:rsidRPr="002D52AB" w:rsidRDefault="008823B6" w:rsidP="008823B6">
            <w:pPr>
              <w:spacing w:line="240" w:lineRule="exact"/>
              <w:rPr>
                <w:rFonts w:ascii="Arial Narrow" w:hAnsi="Arial Narrow" w:cs="Times New Roman"/>
                <w:sz w:val="20"/>
                <w:szCs w:val="20"/>
              </w:rPr>
            </w:pPr>
            <w:r w:rsidRPr="002D52AB">
              <w:rPr>
                <w:rFonts w:ascii="Arial Narrow" w:hAnsi="Arial Narrow" w:cs="Times New Roman"/>
                <w:sz w:val="20"/>
                <w:szCs w:val="20"/>
              </w:rPr>
              <w:t>NURS 496</w:t>
            </w:r>
          </w:p>
        </w:tc>
        <w:tc>
          <w:tcPr>
            <w:tcW w:w="1620" w:type="dxa"/>
          </w:tcPr>
          <w:p w:rsidR="008823B6" w:rsidRDefault="008823B6" w:rsidP="008823B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D52AB">
              <w:rPr>
                <w:rFonts w:ascii="Arial Narrow" w:hAnsi="Arial Narrow" w:cs="Times New Roman"/>
                <w:sz w:val="20"/>
                <w:szCs w:val="20"/>
              </w:rPr>
              <w:t>NURS 496 Seminar Paper</w:t>
            </w:r>
          </w:p>
          <w:p w:rsidR="008823B6" w:rsidRPr="002D52AB" w:rsidRDefault="008823B6" w:rsidP="008823B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(Identification of </w:t>
            </w:r>
            <w:r w:rsidRPr="002D52AB">
              <w:rPr>
                <w:rFonts w:ascii="Arial Narrow" w:hAnsi="Arial Narrow"/>
                <w:sz w:val="20"/>
                <w:szCs w:val="20"/>
              </w:rPr>
              <w:t xml:space="preserve">a </w:t>
            </w:r>
            <w:r>
              <w:rPr>
                <w:rFonts w:ascii="Arial Narrow" w:hAnsi="Arial Narrow"/>
                <w:sz w:val="20"/>
                <w:szCs w:val="20"/>
              </w:rPr>
              <w:t xml:space="preserve">contemporary nursing issue with reflection from a </w:t>
            </w:r>
            <w:r w:rsidRPr="002D52AB">
              <w:rPr>
                <w:rFonts w:ascii="Arial Narrow" w:hAnsi="Arial Narrow"/>
                <w:sz w:val="20"/>
                <w:szCs w:val="20"/>
              </w:rPr>
              <w:t xml:space="preserve">Christian perspective using </w:t>
            </w:r>
            <w:r w:rsidRPr="002D52AB">
              <w:rPr>
                <w:rFonts w:ascii="Arial Narrow" w:hAnsi="Arial Narrow"/>
                <w:sz w:val="20"/>
                <w:szCs w:val="20"/>
              </w:rPr>
              <w:lastRenderedPageBreak/>
              <w:t>biblical and/or other theological resources</w:t>
            </w:r>
            <w:r>
              <w:rPr>
                <w:rFonts w:ascii="Arial Narrow" w:hAnsi="Arial Narrow"/>
                <w:sz w:val="20"/>
                <w:szCs w:val="20"/>
              </w:rPr>
              <w:t xml:space="preserve"> to draw </w:t>
            </w:r>
            <w:r w:rsidRPr="002D52AB">
              <w:rPr>
                <w:rFonts w:ascii="Arial Narrow" w:hAnsi="Arial Narrow"/>
                <w:sz w:val="20"/>
                <w:szCs w:val="20"/>
              </w:rPr>
              <w:t>conclusions about the impact of the issue on the professional role of the practicing Christian nurse</w:t>
            </w:r>
            <w:r>
              <w:rPr>
                <w:rFonts w:ascii="Arial Narrow" w:hAnsi="Arial Narrow"/>
                <w:sz w:val="20"/>
                <w:szCs w:val="20"/>
              </w:rPr>
              <w:t>.)</w:t>
            </w:r>
          </w:p>
        </w:tc>
        <w:tc>
          <w:tcPr>
            <w:tcW w:w="1890" w:type="dxa"/>
          </w:tcPr>
          <w:p w:rsidR="008823B6" w:rsidRPr="002D52AB" w:rsidRDefault="008823B6" w:rsidP="008823B6">
            <w:pPr>
              <w:rPr>
                <w:rFonts w:ascii="Arial Narrow" w:hAnsi="Arial Narrow"/>
                <w:sz w:val="20"/>
                <w:szCs w:val="20"/>
              </w:rPr>
            </w:pPr>
            <w:r w:rsidRPr="002D52AB">
              <w:rPr>
                <w:rFonts w:ascii="Arial Narrow" w:hAnsi="Arial Narrow"/>
                <w:sz w:val="20"/>
                <w:szCs w:val="20"/>
              </w:rPr>
              <w:lastRenderedPageBreak/>
              <w:t>100% of students will achieve a minimum grade of 72% of the points on the assignment.</w:t>
            </w:r>
          </w:p>
        </w:tc>
        <w:tc>
          <w:tcPr>
            <w:tcW w:w="1800" w:type="dxa"/>
            <w:shd w:val="clear" w:color="auto" w:fill="auto"/>
          </w:tcPr>
          <w:p w:rsidR="008823B6" w:rsidRPr="00352808" w:rsidRDefault="008823B6" w:rsidP="008823B6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5280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NURS 496-01: Grade range: 76% to 100%. </w:t>
            </w:r>
          </w:p>
          <w:p w:rsidR="008823B6" w:rsidRPr="00352808" w:rsidRDefault="008823B6" w:rsidP="008823B6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52808">
              <w:rPr>
                <w:rFonts w:ascii="Arial Narrow" w:hAnsi="Arial Narrow"/>
                <w:b/>
                <w:i/>
                <w:sz w:val="20"/>
                <w:szCs w:val="20"/>
              </w:rPr>
              <w:t>Target met.</w:t>
            </w:r>
          </w:p>
          <w:p w:rsidR="008823B6" w:rsidRPr="00352808" w:rsidRDefault="008823B6" w:rsidP="008823B6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8823B6" w:rsidRPr="00352808" w:rsidRDefault="008823B6" w:rsidP="008823B6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52808">
              <w:rPr>
                <w:rFonts w:ascii="Arial Narrow" w:hAnsi="Arial Narrow"/>
                <w:b/>
                <w:i/>
                <w:sz w:val="20"/>
                <w:szCs w:val="20"/>
              </w:rPr>
              <w:t>NURS 496-02: Grade range 80% to 96%.</w:t>
            </w:r>
          </w:p>
          <w:p w:rsidR="008823B6" w:rsidRPr="00352808" w:rsidRDefault="008823B6" w:rsidP="008823B6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52808">
              <w:rPr>
                <w:rFonts w:ascii="Arial Narrow" w:hAnsi="Arial Narrow"/>
                <w:b/>
                <w:i/>
                <w:sz w:val="20"/>
                <w:szCs w:val="20"/>
              </w:rPr>
              <w:lastRenderedPageBreak/>
              <w:t>Target met.</w:t>
            </w:r>
          </w:p>
        </w:tc>
        <w:tc>
          <w:tcPr>
            <w:tcW w:w="1530" w:type="dxa"/>
            <w:shd w:val="clear" w:color="auto" w:fill="auto"/>
          </w:tcPr>
          <w:p w:rsidR="008823B6" w:rsidRPr="00352808" w:rsidRDefault="008823B6" w:rsidP="008823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8823B6" w:rsidRPr="00352808" w:rsidRDefault="008823B6" w:rsidP="008823B6">
            <w:pPr>
              <w:rPr>
                <w:rFonts w:ascii="Arial Narrow" w:hAnsi="Arial Narrow"/>
                <w:sz w:val="20"/>
                <w:szCs w:val="20"/>
              </w:rPr>
            </w:pPr>
            <w:r w:rsidRPr="00352808">
              <w:rPr>
                <w:rFonts w:ascii="Arial Narrow" w:hAnsi="Arial Narrow"/>
                <w:sz w:val="20"/>
                <w:szCs w:val="20"/>
              </w:rPr>
              <w:t>Collected yearly in the Spring Term</w:t>
            </w:r>
          </w:p>
        </w:tc>
      </w:tr>
    </w:tbl>
    <w:p w:rsidR="00816673" w:rsidRPr="002D52AB" w:rsidRDefault="00816673">
      <w:pPr>
        <w:rPr>
          <w:rFonts w:ascii="Arial Narrow" w:hAnsi="Arial Narrow" w:cs="Times New Roman"/>
          <w:sz w:val="18"/>
          <w:szCs w:val="18"/>
        </w:rPr>
      </w:pPr>
    </w:p>
    <w:sectPr w:rsidR="00816673" w:rsidRPr="002D52AB" w:rsidSect="0069414E">
      <w:headerReference w:type="default" r:id="rId8"/>
      <w:footerReference w:type="default" r:id="rId9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157" w:rsidRDefault="00133157" w:rsidP="00A72E20">
      <w:r>
        <w:separator/>
      </w:r>
    </w:p>
  </w:endnote>
  <w:endnote w:type="continuationSeparator" w:id="0">
    <w:p w:rsidR="00133157" w:rsidRDefault="00133157" w:rsidP="00A7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072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2561" w:rsidRDefault="002D52AB" w:rsidP="002D52AB">
        <w:pPr>
          <w:pStyle w:val="Footer"/>
          <w:jc w:val="right"/>
        </w:pPr>
        <w:r w:rsidRPr="002D52AB">
          <w:rPr>
            <w:rFonts w:ascii="Arial" w:hAnsi="Arial" w:cs="Arial"/>
            <w:sz w:val="20"/>
            <w:szCs w:val="20"/>
          </w:rPr>
          <w:t>Revised by Eval. Com. 10/16/13</w:t>
        </w:r>
        <w:r w:rsidR="00D610B6">
          <w:tab/>
        </w:r>
        <w:r w:rsidR="003F6FBA">
          <w:fldChar w:fldCharType="begin"/>
        </w:r>
        <w:r w:rsidR="006A2561">
          <w:instrText xml:space="preserve"> PAGE   \* MERGEFORMAT </w:instrText>
        </w:r>
        <w:r w:rsidR="003F6FBA">
          <w:fldChar w:fldCharType="separate"/>
        </w:r>
        <w:r w:rsidR="003E0E8A">
          <w:rPr>
            <w:noProof/>
          </w:rPr>
          <w:t>2</w:t>
        </w:r>
        <w:r w:rsidR="003F6FB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157" w:rsidRDefault="00133157" w:rsidP="00A72E20">
      <w:r>
        <w:separator/>
      </w:r>
    </w:p>
  </w:footnote>
  <w:footnote w:type="continuationSeparator" w:id="0">
    <w:p w:rsidR="00133157" w:rsidRDefault="00133157" w:rsidP="00A72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2AB" w:rsidRPr="002D52AB" w:rsidRDefault="002D52AB">
    <w:pPr>
      <w:pStyle w:val="Header"/>
      <w:rPr>
        <w:rFonts w:ascii="Arial" w:hAnsi="Arial" w:cs="Arial"/>
        <w:b/>
      </w:rPr>
    </w:pPr>
    <w:r w:rsidRPr="002D52AB">
      <w:rPr>
        <w:rFonts w:ascii="Arial" w:hAnsi="Arial" w:cs="Arial"/>
        <w:b/>
      </w:rPr>
      <w:t>Department name: Nursing</w:t>
    </w:r>
  </w:p>
  <w:p w:rsidR="002D52AB" w:rsidRDefault="002D5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97B"/>
    <w:multiLevelType w:val="hybridMultilevel"/>
    <w:tmpl w:val="15AEF442"/>
    <w:lvl w:ilvl="0" w:tplc="1BF25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D5E55"/>
    <w:multiLevelType w:val="hybridMultilevel"/>
    <w:tmpl w:val="74C2B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505F1"/>
    <w:multiLevelType w:val="hybridMultilevel"/>
    <w:tmpl w:val="CE2E5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ED7C99"/>
    <w:multiLevelType w:val="hybridMultilevel"/>
    <w:tmpl w:val="B6F8EEA4"/>
    <w:lvl w:ilvl="0" w:tplc="04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4" w15:restartNumberingAfterBreak="0">
    <w:nsid w:val="3FCE0EF5"/>
    <w:multiLevelType w:val="hybridMultilevel"/>
    <w:tmpl w:val="05B09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301B6"/>
    <w:multiLevelType w:val="multilevel"/>
    <w:tmpl w:val="C0F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582194"/>
    <w:multiLevelType w:val="hybridMultilevel"/>
    <w:tmpl w:val="AC06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D73AF"/>
    <w:multiLevelType w:val="hybridMultilevel"/>
    <w:tmpl w:val="BB543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B75D5F"/>
    <w:multiLevelType w:val="hybridMultilevel"/>
    <w:tmpl w:val="A912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F02BD"/>
    <w:multiLevelType w:val="hybridMultilevel"/>
    <w:tmpl w:val="6862D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8250D2"/>
    <w:multiLevelType w:val="hybridMultilevel"/>
    <w:tmpl w:val="B19C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056CD"/>
    <w:multiLevelType w:val="hybridMultilevel"/>
    <w:tmpl w:val="5E60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00"/>
    <w:rsid w:val="00023BC9"/>
    <w:rsid w:val="00042FC5"/>
    <w:rsid w:val="000667D8"/>
    <w:rsid w:val="00090EC9"/>
    <w:rsid w:val="000C0699"/>
    <w:rsid w:val="00133157"/>
    <w:rsid w:val="001648FD"/>
    <w:rsid w:val="00175791"/>
    <w:rsid w:val="00196B62"/>
    <w:rsid w:val="001C4EE2"/>
    <w:rsid w:val="001E1D69"/>
    <w:rsid w:val="00207B4A"/>
    <w:rsid w:val="00236643"/>
    <w:rsid w:val="00284231"/>
    <w:rsid w:val="002B4529"/>
    <w:rsid w:val="002D1E38"/>
    <w:rsid w:val="002D52AB"/>
    <w:rsid w:val="00313044"/>
    <w:rsid w:val="00317EB1"/>
    <w:rsid w:val="00352808"/>
    <w:rsid w:val="00354884"/>
    <w:rsid w:val="00380B62"/>
    <w:rsid w:val="003B77CA"/>
    <w:rsid w:val="003C2FBD"/>
    <w:rsid w:val="003E0E8A"/>
    <w:rsid w:val="003F6FBA"/>
    <w:rsid w:val="00425F4C"/>
    <w:rsid w:val="00437B59"/>
    <w:rsid w:val="00496CFF"/>
    <w:rsid w:val="004A2098"/>
    <w:rsid w:val="004C5E88"/>
    <w:rsid w:val="004D31E1"/>
    <w:rsid w:val="00551FBC"/>
    <w:rsid w:val="00590271"/>
    <w:rsid w:val="005C6170"/>
    <w:rsid w:val="0062728A"/>
    <w:rsid w:val="0063470D"/>
    <w:rsid w:val="00640C32"/>
    <w:rsid w:val="00650B79"/>
    <w:rsid w:val="00665306"/>
    <w:rsid w:val="00690EF1"/>
    <w:rsid w:val="0069414E"/>
    <w:rsid w:val="006A078C"/>
    <w:rsid w:val="006A2561"/>
    <w:rsid w:val="00704437"/>
    <w:rsid w:val="0071141E"/>
    <w:rsid w:val="00723289"/>
    <w:rsid w:val="00724B4B"/>
    <w:rsid w:val="007458A6"/>
    <w:rsid w:val="00762108"/>
    <w:rsid w:val="00762A34"/>
    <w:rsid w:val="007825F3"/>
    <w:rsid w:val="00786CCA"/>
    <w:rsid w:val="007B6629"/>
    <w:rsid w:val="007C6BA1"/>
    <w:rsid w:val="008074C3"/>
    <w:rsid w:val="00811131"/>
    <w:rsid w:val="00816673"/>
    <w:rsid w:val="008451D1"/>
    <w:rsid w:val="00845B80"/>
    <w:rsid w:val="008823B6"/>
    <w:rsid w:val="008877AE"/>
    <w:rsid w:val="00897BB3"/>
    <w:rsid w:val="008B28A4"/>
    <w:rsid w:val="008B7248"/>
    <w:rsid w:val="008C3091"/>
    <w:rsid w:val="008C3BFC"/>
    <w:rsid w:val="008C585E"/>
    <w:rsid w:val="00912B77"/>
    <w:rsid w:val="00914D96"/>
    <w:rsid w:val="00932D9E"/>
    <w:rsid w:val="009774E4"/>
    <w:rsid w:val="009842B8"/>
    <w:rsid w:val="009E0154"/>
    <w:rsid w:val="00A00146"/>
    <w:rsid w:val="00A35CF1"/>
    <w:rsid w:val="00A54AB1"/>
    <w:rsid w:val="00A61C3C"/>
    <w:rsid w:val="00A72E20"/>
    <w:rsid w:val="00A96FE8"/>
    <w:rsid w:val="00AA754B"/>
    <w:rsid w:val="00AC3FE8"/>
    <w:rsid w:val="00B3447D"/>
    <w:rsid w:val="00B57EE3"/>
    <w:rsid w:val="00B71460"/>
    <w:rsid w:val="00B7502C"/>
    <w:rsid w:val="00B9639A"/>
    <w:rsid w:val="00BA1E07"/>
    <w:rsid w:val="00BB2177"/>
    <w:rsid w:val="00BC180A"/>
    <w:rsid w:val="00BC7BA7"/>
    <w:rsid w:val="00BD63B1"/>
    <w:rsid w:val="00BE28F1"/>
    <w:rsid w:val="00BF3DAF"/>
    <w:rsid w:val="00C145B2"/>
    <w:rsid w:val="00C2721B"/>
    <w:rsid w:val="00C6459A"/>
    <w:rsid w:val="00C678A1"/>
    <w:rsid w:val="00CA4F00"/>
    <w:rsid w:val="00CC48FB"/>
    <w:rsid w:val="00CF1859"/>
    <w:rsid w:val="00CF444A"/>
    <w:rsid w:val="00D4684F"/>
    <w:rsid w:val="00D610B6"/>
    <w:rsid w:val="00D76A62"/>
    <w:rsid w:val="00DA631B"/>
    <w:rsid w:val="00DE51F8"/>
    <w:rsid w:val="00DE538D"/>
    <w:rsid w:val="00DE6D8A"/>
    <w:rsid w:val="00DF75A0"/>
    <w:rsid w:val="00E320AC"/>
    <w:rsid w:val="00E96B0D"/>
    <w:rsid w:val="00EB2BAB"/>
    <w:rsid w:val="00F010B7"/>
    <w:rsid w:val="00F03BE5"/>
    <w:rsid w:val="00F2327A"/>
    <w:rsid w:val="00F42739"/>
    <w:rsid w:val="00F43CBC"/>
    <w:rsid w:val="00F441FA"/>
    <w:rsid w:val="00F76A2F"/>
    <w:rsid w:val="00F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6C1FB"/>
  <w15:docId w15:val="{946E7E0A-48ED-4578-9B85-9351C652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5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1F8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1F8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DE51F8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E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E20"/>
  </w:style>
  <w:style w:type="paragraph" w:styleId="Footer">
    <w:name w:val="footer"/>
    <w:basedOn w:val="Normal"/>
    <w:link w:val="FooterChar"/>
    <w:uiPriority w:val="99"/>
    <w:unhideWhenUsed/>
    <w:rsid w:val="00A72E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E20"/>
  </w:style>
  <w:style w:type="character" w:customStyle="1" w:styleId="bold-lbl">
    <w:name w:val="bold-lbl"/>
    <w:basedOn w:val="DefaultParagraphFont"/>
    <w:rsid w:val="00317EB1"/>
  </w:style>
  <w:style w:type="paragraph" w:styleId="NoSpacing">
    <w:name w:val="No Spacing"/>
    <w:uiPriority w:val="1"/>
    <w:qFormat/>
    <w:rsid w:val="00207B4A"/>
  </w:style>
  <w:style w:type="paragraph" w:styleId="ListParagraph">
    <w:name w:val="List Paragraph"/>
    <w:basedOn w:val="Normal"/>
    <w:uiPriority w:val="34"/>
    <w:qFormat/>
    <w:rsid w:val="004C5E88"/>
    <w:pPr>
      <w:ind w:left="720"/>
    </w:pPr>
    <w:rPr>
      <w:rFonts w:eastAsia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46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90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9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1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26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77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755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5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90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657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7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37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07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1337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5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596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1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3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1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86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34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92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59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59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064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52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809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84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1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153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8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3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9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9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46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59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88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65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747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32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7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458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955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189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2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6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609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6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83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5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3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00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08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724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04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64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306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6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2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9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5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9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84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51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29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64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84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13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1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890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20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64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5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884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39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64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004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216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40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552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8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1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09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56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71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47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44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8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56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81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754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83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78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4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285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2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3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16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7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4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94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22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3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2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930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4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05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580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2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67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86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95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28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83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2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5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10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641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948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362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82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662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55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63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3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6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5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3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55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25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16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614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433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96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82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263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18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11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954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0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3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9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83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2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19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7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581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11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00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59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563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31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07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999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783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0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48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9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83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99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99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32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523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72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726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9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19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0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43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6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8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63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35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20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8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44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650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86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06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3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1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0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0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0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70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53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007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85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40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31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3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725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90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541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2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39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39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02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7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82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9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706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25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58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160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0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10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4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4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58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3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5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922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7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6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3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31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9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95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21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2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21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5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036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6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024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472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05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82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9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1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8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9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0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83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66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39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03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338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737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184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57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502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0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9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7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5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72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330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8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30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4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430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6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94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15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6978-6E9B-4B16-ACC3-12AC53C5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Donat</dc:creator>
  <cp:lastModifiedBy>Work Study - Provost</cp:lastModifiedBy>
  <cp:revision>6</cp:revision>
  <cp:lastPrinted>2014-11-05T15:20:00Z</cp:lastPrinted>
  <dcterms:created xsi:type="dcterms:W3CDTF">2014-11-05T16:08:00Z</dcterms:created>
  <dcterms:modified xsi:type="dcterms:W3CDTF">2017-09-19T15:49:00Z</dcterms:modified>
</cp:coreProperties>
</file>