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20D" w:rsidRPr="001D3169" w:rsidRDefault="0095420D" w:rsidP="0095420D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169">
        <w:rPr>
          <w:rFonts w:ascii="Times New Roman" w:hAnsi="Times New Roman" w:cs="Times New Roman"/>
          <w:b/>
        </w:rPr>
        <w:t xml:space="preserve">Department Chair / Grad Program Director </w:t>
      </w:r>
    </w:p>
    <w:p w:rsidR="0095420D" w:rsidRPr="001D3169" w:rsidRDefault="0095420D" w:rsidP="0095420D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169">
        <w:rPr>
          <w:rFonts w:ascii="Times New Roman" w:hAnsi="Times New Roman" w:cs="Times New Roman"/>
          <w:b/>
        </w:rPr>
        <w:t>Evaluation Form</w:t>
      </w:r>
    </w:p>
    <w:p w:rsidR="0095420D" w:rsidRPr="001D3169" w:rsidRDefault="0095420D" w:rsidP="0095420D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169">
        <w:rPr>
          <w:rFonts w:ascii="Times New Roman" w:hAnsi="Times New Roman" w:cs="Times New Roman"/>
          <w:b/>
        </w:rPr>
        <w:t xml:space="preserve">[Initial Review, Term-Tenure Review, Promotion Review, </w:t>
      </w:r>
      <w:r w:rsidR="005046AE">
        <w:rPr>
          <w:rFonts w:ascii="Times New Roman" w:hAnsi="Times New Roman" w:cs="Times New Roman"/>
          <w:b/>
        </w:rPr>
        <w:t xml:space="preserve">Reappointment Review </w:t>
      </w:r>
      <w:r w:rsidRPr="001D3169">
        <w:rPr>
          <w:rFonts w:ascii="Times New Roman" w:hAnsi="Times New Roman" w:cs="Times New Roman"/>
          <w:b/>
        </w:rPr>
        <w:t>and Term-Tenure Renewal Review]</w:t>
      </w:r>
    </w:p>
    <w:p w:rsidR="0095420D" w:rsidRPr="001D3169" w:rsidRDefault="0095420D" w:rsidP="0095420D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tabs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1D3169">
        <w:rPr>
          <w:rFonts w:ascii="Times New Roman" w:hAnsi="Times New Roman" w:cs="Times New Roman"/>
        </w:rPr>
        <w:t xml:space="preserve">Faculty Member Being Evaluated:  </w:t>
      </w:r>
      <w:r w:rsidRPr="001D3169">
        <w:rPr>
          <w:rFonts w:ascii="Times New Roman" w:hAnsi="Times New Roman" w:cs="Times New Roman"/>
          <w:u w:val="single"/>
        </w:rPr>
        <w:tab/>
      </w:r>
    </w:p>
    <w:p w:rsidR="0095420D" w:rsidRPr="001D3169" w:rsidRDefault="0095420D" w:rsidP="009542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tabs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1D3169">
        <w:rPr>
          <w:rFonts w:ascii="Times New Roman" w:hAnsi="Times New Roman" w:cs="Times New Roman"/>
        </w:rPr>
        <w:t xml:space="preserve">Evaluator:  </w:t>
      </w:r>
      <w:r w:rsidRPr="001D3169">
        <w:rPr>
          <w:rFonts w:ascii="Times New Roman" w:hAnsi="Times New Roman" w:cs="Times New Roman"/>
          <w:u w:val="single"/>
        </w:rPr>
        <w:tab/>
      </w:r>
    </w:p>
    <w:p w:rsidR="0095420D" w:rsidRPr="001D3169" w:rsidRDefault="0095420D" w:rsidP="009542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hAnsi="Times New Roman" w:cs="Times New Roman"/>
        </w:rPr>
      </w:pPr>
    </w:p>
    <w:p w:rsidR="0095420D" w:rsidRDefault="0095420D" w:rsidP="0095420D">
      <w:pPr>
        <w:widowControl w:val="0"/>
        <w:tabs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1D3169">
        <w:rPr>
          <w:rFonts w:ascii="Times New Roman" w:hAnsi="Times New Roman" w:cs="Times New Roman"/>
        </w:rPr>
        <w:t xml:space="preserve">Using the established criteria in the </w:t>
      </w:r>
      <w:r w:rsidRPr="001D3169">
        <w:rPr>
          <w:rFonts w:ascii="Times New Roman" w:hAnsi="Times New Roman" w:cs="Times New Roman"/>
          <w:i/>
        </w:rPr>
        <w:t>Community of Educators Handbook</w:t>
      </w:r>
      <w:r w:rsidR="00856BF9">
        <w:rPr>
          <w:rFonts w:ascii="Times New Roman" w:hAnsi="Times New Roman" w:cs="Times New Roman"/>
          <w:i/>
        </w:rPr>
        <w:t xml:space="preserve"> </w:t>
      </w:r>
      <w:r w:rsidR="000F5852">
        <w:rPr>
          <w:rFonts w:ascii="Times New Roman" w:hAnsi="Times New Roman" w:cs="Times New Roman"/>
          <w:i/>
        </w:rPr>
        <w:t>S</w:t>
      </w:r>
      <w:r w:rsidR="00856BF9">
        <w:rPr>
          <w:rFonts w:ascii="Times New Roman" w:hAnsi="Times New Roman" w:cs="Times New Roman"/>
          <w:i/>
        </w:rPr>
        <w:t xml:space="preserve">ection </w:t>
      </w:r>
      <w:r w:rsidR="00187452">
        <w:rPr>
          <w:rFonts w:ascii="Times New Roman" w:hAnsi="Times New Roman" w:cs="Times New Roman"/>
          <w:i/>
        </w:rPr>
        <w:t>6.</w:t>
      </w:r>
      <w:r w:rsidR="000F5852">
        <w:rPr>
          <w:rFonts w:ascii="Times New Roman" w:hAnsi="Times New Roman" w:cs="Times New Roman"/>
          <w:i/>
        </w:rPr>
        <w:t>V</w:t>
      </w:r>
      <w:r w:rsidR="00187452">
        <w:rPr>
          <w:rFonts w:ascii="Times New Roman" w:hAnsi="Times New Roman" w:cs="Times New Roman"/>
        </w:rPr>
        <w:t>,</w:t>
      </w:r>
      <w:r w:rsidRPr="001D3169">
        <w:rPr>
          <w:rFonts w:ascii="Times New Roman" w:hAnsi="Times New Roman" w:cs="Times New Roman"/>
        </w:rPr>
        <w:t xml:space="preserve"> please evaluate the faculty member </w:t>
      </w:r>
      <w:r>
        <w:rPr>
          <w:rFonts w:ascii="Times New Roman" w:hAnsi="Times New Roman" w:cs="Times New Roman"/>
        </w:rPr>
        <w:t xml:space="preserve">identified above </w:t>
      </w:r>
      <w:r w:rsidRPr="001D3169">
        <w:rPr>
          <w:rFonts w:ascii="Times New Roman" w:hAnsi="Times New Roman" w:cs="Times New Roman"/>
        </w:rPr>
        <w:t xml:space="preserve">in the areas of teaching, scholarship, and institutional service. Please be as specific as possible, providing examples as appropriate. </w:t>
      </w:r>
      <w:r w:rsidR="00187452">
        <w:rPr>
          <w:rFonts w:ascii="Times New Roman" w:hAnsi="Times New Roman" w:cs="Times New Roman"/>
        </w:rPr>
        <w:t xml:space="preserve">Send the completed form to the School Dean by </w:t>
      </w:r>
      <w:r w:rsidR="00995CD2">
        <w:rPr>
          <w:rFonts w:ascii="Times New Roman" w:hAnsi="Times New Roman" w:cs="Times New Roman"/>
          <w:b/>
        </w:rPr>
        <w:t>July 1</w:t>
      </w:r>
      <w:r w:rsidR="000F5852">
        <w:rPr>
          <w:rFonts w:ascii="Times New Roman" w:hAnsi="Times New Roman" w:cs="Times New Roman"/>
        </w:rPr>
        <w:t xml:space="preserve"> prior to the academic year in which the faculty member will undergo review</w:t>
      </w:r>
      <w:r w:rsidR="00187452">
        <w:rPr>
          <w:rFonts w:ascii="Times New Roman" w:hAnsi="Times New Roman" w:cs="Times New Roman"/>
        </w:rPr>
        <w:t>.</w:t>
      </w:r>
    </w:p>
    <w:p w:rsidR="0095420D" w:rsidRPr="001D3169" w:rsidRDefault="0095420D" w:rsidP="0095420D">
      <w:pPr>
        <w:widowControl w:val="0"/>
        <w:tabs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tabs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numPr>
          <w:ilvl w:val="0"/>
          <w:numId w:val="1"/>
        </w:numPr>
        <w:tabs>
          <w:tab w:val="right" w:pos="720"/>
        </w:tabs>
        <w:spacing w:after="0" w:line="240" w:lineRule="auto"/>
        <w:rPr>
          <w:rFonts w:ascii="Times New Roman" w:hAnsi="Times New Roman" w:cs="Times New Roman"/>
        </w:rPr>
      </w:pPr>
      <w:r w:rsidRPr="001D3169">
        <w:rPr>
          <w:rFonts w:ascii="Times New Roman" w:hAnsi="Times New Roman" w:cs="Times New Roman"/>
        </w:rPr>
        <w:t>Teaching (please confirm representativeness of IDEA evaluations)</w:t>
      </w:r>
    </w:p>
    <w:p w:rsidR="0095420D" w:rsidRDefault="0095420D" w:rsidP="0095420D">
      <w:pPr>
        <w:widowControl w:val="0"/>
        <w:tabs>
          <w:tab w:val="right" w:pos="720"/>
        </w:tabs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tabs>
          <w:tab w:val="right" w:pos="720"/>
        </w:tabs>
        <w:spacing w:after="0" w:line="240" w:lineRule="auto"/>
        <w:rPr>
          <w:rFonts w:ascii="Times New Roman" w:hAnsi="Times New Roman" w:cs="Times New Roman"/>
        </w:rPr>
      </w:pPr>
    </w:p>
    <w:p w:rsidR="0095420D" w:rsidRDefault="0095420D" w:rsidP="0095420D">
      <w:pPr>
        <w:widowControl w:val="0"/>
        <w:tabs>
          <w:tab w:val="right" w:pos="720"/>
        </w:tabs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tabs>
          <w:tab w:val="right" w:pos="720"/>
        </w:tabs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tabs>
          <w:tab w:val="right" w:pos="720"/>
        </w:tabs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tabs>
          <w:tab w:val="right" w:pos="720"/>
        </w:tabs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numPr>
          <w:ilvl w:val="0"/>
          <w:numId w:val="1"/>
        </w:numPr>
        <w:tabs>
          <w:tab w:val="right" w:pos="720"/>
        </w:tabs>
        <w:spacing w:after="0" w:line="240" w:lineRule="auto"/>
        <w:rPr>
          <w:rFonts w:ascii="Times New Roman" w:hAnsi="Times New Roman" w:cs="Times New Roman"/>
        </w:rPr>
      </w:pPr>
      <w:r w:rsidRPr="001D3169">
        <w:rPr>
          <w:rFonts w:ascii="Times New Roman" w:hAnsi="Times New Roman" w:cs="Times New Roman"/>
        </w:rPr>
        <w:t>Scholarship</w:t>
      </w:r>
    </w:p>
    <w:p w:rsidR="0095420D" w:rsidRDefault="0095420D" w:rsidP="0095420D">
      <w:pPr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spacing w:after="0" w:line="240" w:lineRule="auto"/>
        <w:rPr>
          <w:rFonts w:ascii="Times New Roman" w:hAnsi="Times New Roman" w:cs="Times New Roman"/>
        </w:rPr>
      </w:pPr>
    </w:p>
    <w:p w:rsidR="0095420D" w:rsidRDefault="0095420D" w:rsidP="0095420D">
      <w:pPr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numPr>
          <w:ilvl w:val="0"/>
          <w:numId w:val="1"/>
        </w:numPr>
        <w:tabs>
          <w:tab w:val="right" w:pos="720"/>
        </w:tabs>
        <w:spacing w:after="0" w:line="240" w:lineRule="auto"/>
        <w:rPr>
          <w:rFonts w:ascii="Times New Roman" w:hAnsi="Times New Roman" w:cs="Times New Roman"/>
        </w:rPr>
      </w:pPr>
      <w:r w:rsidRPr="001D3169">
        <w:rPr>
          <w:rFonts w:ascii="Times New Roman" w:hAnsi="Times New Roman" w:cs="Times New Roman"/>
        </w:rPr>
        <w:t>Institutional Service related to the department</w:t>
      </w:r>
      <w:r w:rsidR="000F5852">
        <w:rPr>
          <w:rFonts w:ascii="Times New Roman" w:hAnsi="Times New Roman" w:cs="Times New Roman"/>
        </w:rPr>
        <w:t xml:space="preserve">, </w:t>
      </w:r>
      <w:r w:rsidRPr="001D3169">
        <w:rPr>
          <w:rFonts w:ascii="Times New Roman" w:hAnsi="Times New Roman" w:cs="Times New Roman"/>
        </w:rPr>
        <w:t>includ</w:t>
      </w:r>
      <w:r w:rsidR="000F5852">
        <w:rPr>
          <w:rFonts w:ascii="Times New Roman" w:hAnsi="Times New Roman" w:cs="Times New Roman"/>
        </w:rPr>
        <w:t>ing</w:t>
      </w:r>
      <w:r w:rsidRPr="001D3169">
        <w:rPr>
          <w:rFonts w:ascii="Times New Roman" w:hAnsi="Times New Roman" w:cs="Times New Roman"/>
        </w:rPr>
        <w:t xml:space="preserve"> advising</w:t>
      </w:r>
      <w:r w:rsidR="000F5852">
        <w:rPr>
          <w:rFonts w:ascii="Times New Roman" w:hAnsi="Times New Roman" w:cs="Times New Roman"/>
        </w:rPr>
        <w:t xml:space="preserve"> (</w:t>
      </w:r>
      <w:r w:rsidR="001551AE">
        <w:rPr>
          <w:rFonts w:ascii="Times New Roman" w:hAnsi="Times New Roman" w:cs="Times New Roman"/>
        </w:rPr>
        <w:t>and collegiality if applicable (not required)</w:t>
      </w:r>
      <w:r w:rsidR="00451551">
        <w:rPr>
          <w:rFonts w:ascii="Times New Roman" w:hAnsi="Times New Roman" w:cs="Times New Roman"/>
        </w:rPr>
        <w:t>)</w:t>
      </w:r>
    </w:p>
    <w:p w:rsidR="0095420D" w:rsidRPr="001D3169" w:rsidRDefault="0095420D" w:rsidP="0095420D">
      <w:pPr>
        <w:widowControl w:val="0"/>
        <w:tabs>
          <w:tab w:val="right" w:pos="720"/>
        </w:tabs>
        <w:spacing w:after="0" w:line="240" w:lineRule="auto"/>
        <w:rPr>
          <w:rFonts w:ascii="Times New Roman" w:hAnsi="Times New Roman" w:cs="Times New Roman"/>
        </w:rPr>
      </w:pPr>
    </w:p>
    <w:p w:rsidR="0095420D" w:rsidRDefault="0095420D" w:rsidP="0095420D">
      <w:pPr>
        <w:widowControl w:val="0"/>
        <w:tabs>
          <w:tab w:val="right" w:pos="720"/>
        </w:tabs>
        <w:spacing w:after="0" w:line="240" w:lineRule="auto"/>
        <w:rPr>
          <w:rFonts w:ascii="Times New Roman" w:hAnsi="Times New Roman" w:cs="Times New Roman"/>
        </w:rPr>
      </w:pPr>
    </w:p>
    <w:p w:rsidR="0095420D" w:rsidRDefault="0095420D" w:rsidP="0095420D">
      <w:pPr>
        <w:widowControl w:val="0"/>
        <w:tabs>
          <w:tab w:val="right" w:pos="720"/>
        </w:tabs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tabs>
          <w:tab w:val="right" w:pos="720"/>
        </w:tabs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tabs>
          <w:tab w:val="right" w:pos="720"/>
        </w:tabs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tabs>
          <w:tab w:val="right" w:pos="720"/>
        </w:tabs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numPr>
          <w:ilvl w:val="0"/>
          <w:numId w:val="1"/>
        </w:numPr>
        <w:tabs>
          <w:tab w:val="right" w:pos="720"/>
        </w:tabs>
        <w:spacing w:after="0" w:line="240" w:lineRule="auto"/>
        <w:rPr>
          <w:rFonts w:ascii="Times New Roman" w:hAnsi="Times New Roman" w:cs="Times New Roman"/>
        </w:rPr>
      </w:pPr>
      <w:r w:rsidRPr="001D3169">
        <w:rPr>
          <w:rFonts w:ascii="Times New Roman" w:hAnsi="Times New Roman" w:cs="Times New Roman"/>
        </w:rPr>
        <w:t>Summary comments</w:t>
      </w:r>
    </w:p>
    <w:p w:rsidR="0095420D" w:rsidRPr="001D3169" w:rsidRDefault="0095420D" w:rsidP="009542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hAnsi="Times New Roman" w:cs="Times New Roman"/>
        </w:rPr>
      </w:pPr>
    </w:p>
    <w:p w:rsidR="0095420D" w:rsidRDefault="0095420D" w:rsidP="009542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hAnsi="Times New Roman" w:cs="Times New Roman"/>
        </w:rPr>
      </w:pPr>
    </w:p>
    <w:p w:rsidR="0095420D" w:rsidRPr="001D3169" w:rsidRDefault="0095420D" w:rsidP="009542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480"/>
          <w:tab w:val="left" w:pos="693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hAnsi="Times New Roman" w:cs="Times New Roman"/>
        </w:rPr>
      </w:pPr>
      <w:r w:rsidRPr="001D3169">
        <w:rPr>
          <w:rFonts w:ascii="Times New Roman" w:hAnsi="Times New Roman" w:cs="Times New Roman"/>
        </w:rPr>
        <w:t>Date: _____________________________</w:t>
      </w:r>
      <w:r w:rsidRPr="001D3169">
        <w:rPr>
          <w:rFonts w:ascii="Times New Roman" w:hAnsi="Times New Roman" w:cs="Times New Roman"/>
        </w:rPr>
        <w:tab/>
        <w:t>__________________________________________</w:t>
      </w:r>
    </w:p>
    <w:p w:rsidR="0095420D" w:rsidRPr="001D3169" w:rsidRDefault="0095420D" w:rsidP="009542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hAnsi="Times New Roman" w:cs="Times New Roman"/>
        </w:rPr>
      </w:pPr>
      <w:r w:rsidRPr="001D3169">
        <w:rPr>
          <w:rFonts w:ascii="Times New Roman" w:hAnsi="Times New Roman" w:cs="Times New Roman"/>
        </w:rPr>
        <w:tab/>
      </w:r>
      <w:r w:rsidRPr="001D3169">
        <w:rPr>
          <w:rFonts w:ascii="Times New Roman" w:hAnsi="Times New Roman" w:cs="Times New Roman"/>
        </w:rPr>
        <w:tab/>
      </w:r>
      <w:r w:rsidRPr="001D3169">
        <w:rPr>
          <w:rFonts w:ascii="Times New Roman" w:hAnsi="Times New Roman" w:cs="Times New Roman"/>
        </w:rPr>
        <w:tab/>
      </w:r>
      <w:r w:rsidRPr="001D3169">
        <w:rPr>
          <w:rFonts w:ascii="Times New Roman" w:hAnsi="Times New Roman" w:cs="Times New Roman"/>
        </w:rPr>
        <w:tab/>
      </w:r>
      <w:r w:rsidRPr="001D3169">
        <w:rPr>
          <w:rFonts w:ascii="Times New Roman" w:hAnsi="Times New Roman" w:cs="Times New Roman"/>
        </w:rPr>
        <w:tab/>
      </w:r>
      <w:r w:rsidRPr="001D3169">
        <w:rPr>
          <w:rFonts w:ascii="Times New Roman" w:hAnsi="Times New Roman" w:cs="Times New Roman"/>
        </w:rPr>
        <w:tab/>
        <w:t>Signature of Evaluator</w:t>
      </w:r>
    </w:p>
    <w:p w:rsidR="0095420D" w:rsidRDefault="0095420D" w:rsidP="009542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hAnsi="Times New Roman" w:cs="Times New Roman"/>
        </w:rPr>
      </w:pPr>
    </w:p>
    <w:p w:rsidR="00555FB2" w:rsidRPr="0095420D" w:rsidRDefault="0095420D" w:rsidP="009542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hAnsi="Times New Roman" w:cs="Times New Roman"/>
          <w:b/>
        </w:rPr>
      </w:pPr>
      <w:r w:rsidRPr="001D316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3126F95" wp14:editId="754F489E">
                <wp:simplePos x="0" y="0"/>
                <wp:positionH relativeFrom="margin">
                  <wp:posOffset>-44450</wp:posOffset>
                </wp:positionH>
                <wp:positionV relativeFrom="paragraph">
                  <wp:posOffset>417830</wp:posOffset>
                </wp:positionV>
                <wp:extent cx="5943600" cy="506095"/>
                <wp:effectExtent l="12700" t="9525" r="6350" b="825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551" w:rsidRDefault="0095420D" w:rsidP="00451551">
                            <w:pPr>
                              <w:widowControl w:val="0"/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 xml:space="preserve">The completed form shall be sent </w:t>
                            </w:r>
                            <w:r w:rsidR="00856BF9">
                              <w:rPr>
                                <w:b/>
                                <w:smallCaps/>
                              </w:rPr>
                              <w:t xml:space="preserve">only </w:t>
                            </w:r>
                            <w:r>
                              <w:rPr>
                                <w:b/>
                                <w:smallCaps/>
                              </w:rPr>
                              <w:t>to the School Dean and filed in the School Dean’s Office.</w:t>
                            </w:r>
                          </w:p>
                          <w:p w:rsidR="00451551" w:rsidRPr="00451551" w:rsidRDefault="00451551" w:rsidP="00451551">
                            <w:pPr>
                              <w:widowControl w:val="0"/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mallCaps/>
                              </w:rPr>
                            </w:pPr>
                            <w:r w:rsidRPr="005847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Faculty members are able to view the completed form </w:t>
                            </w:r>
                            <w:r w:rsidR="00584760" w:rsidRPr="005847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after July 1 </w:t>
                            </w:r>
                            <w:r w:rsidRPr="005847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(by appointment with the </w:t>
                            </w:r>
                            <w:r w:rsidR="005847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5847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chool </w:t>
                            </w:r>
                            <w:r w:rsidR="005847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 w:rsidRPr="005847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ean)</w:t>
                            </w:r>
                          </w:p>
                          <w:p w:rsidR="0095420D" w:rsidRDefault="0095420D" w:rsidP="0095420D">
                            <w:pPr>
                              <w:widowControl w:val="0"/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26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2.9pt;width:468pt;height:39.8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" strokeweight=".96pt">
                <v:textbox inset="6pt,6pt,6pt,6pt">
                  <w:txbxContent>
                    <w:p w:rsidR="00451551" w:rsidRDefault="0095420D" w:rsidP="00451551">
                      <w:pPr>
                        <w:widowControl w:val="0"/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after="0" w:line="240" w:lineRule="auto"/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 xml:space="preserve">The completed form shall be sent </w:t>
                      </w:r>
                      <w:r w:rsidR="00856BF9">
                        <w:rPr>
                          <w:b/>
                          <w:smallCaps/>
                        </w:rPr>
                        <w:t xml:space="preserve">only </w:t>
                      </w:r>
                      <w:r>
                        <w:rPr>
                          <w:b/>
                          <w:smallCaps/>
                        </w:rPr>
                        <w:t>to the School Dean and filed in the School Dean’s Office.</w:t>
                      </w:r>
                    </w:p>
                    <w:p w:rsidR="00451551" w:rsidRPr="00451551" w:rsidRDefault="00451551" w:rsidP="00451551">
                      <w:pPr>
                        <w:widowControl w:val="0"/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smallCaps/>
                        </w:rPr>
                      </w:pPr>
                      <w:r w:rsidRPr="005847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Faculty members are able to view the completed form </w:t>
                      </w:r>
                      <w:r w:rsidR="00584760" w:rsidRPr="005847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after July 1 </w:t>
                      </w:r>
                      <w:r w:rsidRPr="005847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(by appointment with the </w:t>
                      </w:r>
                      <w:r w:rsidR="005847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 w:rsidRPr="005847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chool </w:t>
                      </w:r>
                      <w:r w:rsidR="005847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 w:rsidRPr="005847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ean)</w:t>
                      </w:r>
                    </w:p>
                    <w:p w:rsidR="0095420D" w:rsidRDefault="0095420D" w:rsidP="0095420D">
                      <w:pPr>
                        <w:widowControl w:val="0"/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center"/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sectPr w:rsidR="00555FB2" w:rsidRPr="0095420D" w:rsidSect="005046A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05177"/>
    <w:multiLevelType w:val="hybridMultilevel"/>
    <w:tmpl w:val="75AE3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0D"/>
    <w:rsid w:val="000F5852"/>
    <w:rsid w:val="001551AE"/>
    <w:rsid w:val="00187452"/>
    <w:rsid w:val="00451551"/>
    <w:rsid w:val="005046AE"/>
    <w:rsid w:val="00555FB2"/>
    <w:rsid w:val="00584760"/>
    <w:rsid w:val="00856BF9"/>
    <w:rsid w:val="0095420D"/>
    <w:rsid w:val="00995CD2"/>
    <w:rsid w:val="00A407F9"/>
    <w:rsid w:val="00BE3755"/>
    <w:rsid w:val="00D2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1A3E"/>
  <w15:chartTrackingRefBased/>
  <w15:docId w15:val="{A2B270BD-AC5A-4D15-A207-2603A38A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2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Nutt</dc:creator>
  <cp:keywords/>
  <dc:description/>
  <cp:lastModifiedBy>Noble, Alison</cp:lastModifiedBy>
  <cp:revision>4</cp:revision>
  <dcterms:created xsi:type="dcterms:W3CDTF">2019-07-19T14:49:00Z</dcterms:created>
  <dcterms:modified xsi:type="dcterms:W3CDTF">2019-07-19T15:12:00Z</dcterms:modified>
</cp:coreProperties>
</file>