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84797" w14:textId="59988F6F" w:rsidR="00E76CBE" w:rsidRDefault="00E76CBE" w:rsidP="00E76CBE">
      <w:pPr>
        <w:spacing w:after="0"/>
        <w:rPr>
          <w:rFonts w:ascii="Times New Roman" w:hAnsi="Times New Roman" w:cs="Times New Roman"/>
          <w:b/>
          <w:sz w:val="24"/>
          <w:szCs w:val="24"/>
          <w:lang w:val="en-US"/>
        </w:rPr>
      </w:pPr>
    </w:p>
    <w:p w14:paraId="4CC36B91" w14:textId="77777777" w:rsidR="00E76CBE" w:rsidRDefault="00E76CBE" w:rsidP="00E76CBE">
      <w:pPr>
        <w:spacing w:after="0"/>
        <w:rPr>
          <w:rFonts w:ascii="Times New Roman" w:hAnsi="Times New Roman" w:cs="Times New Roman"/>
          <w:b/>
          <w:sz w:val="24"/>
          <w:szCs w:val="24"/>
          <w:lang w:val="en-US"/>
        </w:rPr>
      </w:pPr>
    </w:p>
    <w:p w14:paraId="03A9053B" w14:textId="40BD2FE3" w:rsidR="005E4D0D" w:rsidRDefault="00FE427D" w:rsidP="00792FC8">
      <w:pPr>
        <w:spacing w:after="0"/>
        <w:jc w:val="center"/>
        <w:rPr>
          <w:rFonts w:ascii="Times New Roman" w:hAnsi="Times New Roman" w:cs="Times New Roman"/>
          <w:b/>
          <w:sz w:val="24"/>
          <w:szCs w:val="24"/>
          <w:lang w:val="en-US"/>
        </w:rPr>
      </w:pPr>
      <w:r w:rsidRPr="00FE427D">
        <w:rPr>
          <w:rFonts w:ascii="Times New Roman" w:hAnsi="Times New Roman" w:cs="Times New Roman"/>
          <w:b/>
          <w:noProof/>
          <w:sz w:val="24"/>
          <w:szCs w:val="24"/>
          <w:lang w:val="en-US"/>
        </w:rPr>
        <w:drawing>
          <wp:inline distT="0" distB="0" distL="0" distR="0" wp14:anchorId="6B2996A7" wp14:editId="5C9ACAEF">
            <wp:extent cx="2844800" cy="757171"/>
            <wp:effectExtent l="0" t="0" r="0" b="5080"/>
            <wp:docPr id="1" name="Picture 1" descr="M:\Provosts Office\Provost\FORMS\University logos\MessiahUniversityLogo-Black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rovosts Office\Provost\FORMS\University logos\MessiahUniversityLogo-Black mediu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8396" cy="766113"/>
                    </a:xfrm>
                    <a:prstGeom prst="rect">
                      <a:avLst/>
                    </a:prstGeom>
                    <a:noFill/>
                    <a:ln>
                      <a:noFill/>
                    </a:ln>
                  </pic:spPr>
                </pic:pic>
              </a:graphicData>
            </a:graphic>
          </wp:inline>
        </w:drawing>
      </w:r>
    </w:p>
    <w:p w14:paraId="3742D5D3" w14:textId="77777777" w:rsidR="00FA1355" w:rsidRDefault="00FA1355" w:rsidP="00792FC8">
      <w:pPr>
        <w:spacing w:after="0"/>
        <w:jc w:val="center"/>
        <w:rPr>
          <w:rFonts w:ascii="Times New Roman" w:hAnsi="Times New Roman" w:cs="Times New Roman"/>
          <w:b/>
          <w:sz w:val="24"/>
          <w:szCs w:val="24"/>
          <w:lang w:val="en-US"/>
        </w:rPr>
      </w:pPr>
    </w:p>
    <w:p w14:paraId="3A6D59E5" w14:textId="49A3834A" w:rsidR="004F1E0E" w:rsidRPr="00685EEC" w:rsidRDefault="00A05EB5" w:rsidP="00685EEC">
      <w:pPr>
        <w:jc w:val="center"/>
        <w:rPr>
          <w:b/>
          <w:sz w:val="28"/>
          <w:lang w:val="en-US"/>
        </w:rPr>
      </w:pPr>
      <w:r w:rsidRPr="00685EEC">
        <w:rPr>
          <w:b/>
          <w:sz w:val="28"/>
          <w:lang w:val="en-US"/>
        </w:rPr>
        <w:t xml:space="preserve">Academic Integrity </w:t>
      </w:r>
      <w:r w:rsidR="00AD71DD" w:rsidRPr="00685EEC">
        <w:rPr>
          <w:b/>
          <w:sz w:val="28"/>
          <w:lang w:val="en-US"/>
        </w:rPr>
        <w:t>V</w:t>
      </w:r>
      <w:r w:rsidRPr="00685EEC">
        <w:rPr>
          <w:b/>
          <w:sz w:val="28"/>
          <w:lang w:val="en-US"/>
        </w:rPr>
        <w:t xml:space="preserve">iolation </w:t>
      </w:r>
      <w:r w:rsidR="00AD71DD" w:rsidRPr="00685EEC">
        <w:rPr>
          <w:b/>
          <w:sz w:val="28"/>
          <w:lang w:val="en-US"/>
        </w:rPr>
        <w:t>Report</w:t>
      </w:r>
      <w:r w:rsidR="0067481E">
        <w:rPr>
          <w:b/>
          <w:sz w:val="28"/>
          <w:lang w:val="en-US"/>
        </w:rPr>
        <w:t xml:space="preserve"> (Undergraduate)</w:t>
      </w:r>
    </w:p>
    <w:p w14:paraId="3A6D59E6" w14:textId="1AA2B399" w:rsidR="00A05EB5" w:rsidRPr="00676BA6" w:rsidRDefault="00AC3F89" w:rsidP="00AC3F89">
      <w:pPr>
        <w:tabs>
          <w:tab w:val="left" w:pos="5520"/>
        </w:tabs>
        <w:spacing w:after="0"/>
        <w:rPr>
          <w:rFonts w:ascii="Times New Roman" w:hAnsi="Times New Roman" w:cs="Times New Roman"/>
          <w:sz w:val="24"/>
          <w:szCs w:val="24"/>
          <w:lang w:val="en-US"/>
        </w:rPr>
      </w:pPr>
      <w:r>
        <w:rPr>
          <w:rFonts w:ascii="Times New Roman" w:hAnsi="Times New Roman" w:cs="Times New Roman"/>
          <w:sz w:val="24"/>
          <w:szCs w:val="24"/>
          <w:lang w:val="en-US"/>
        </w:rPr>
        <w:tab/>
      </w:r>
    </w:p>
    <w:p w14:paraId="3A6D59E7" w14:textId="3D5EAF57" w:rsidR="00792FC8" w:rsidRPr="00676BA6" w:rsidRDefault="00AA4012" w:rsidP="00792FC8">
      <w:pPr>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Updated </w:t>
      </w:r>
      <w:r w:rsidR="00FE427D">
        <w:rPr>
          <w:rFonts w:ascii="Times New Roman" w:hAnsi="Times New Roman" w:cs="Times New Roman"/>
          <w:sz w:val="24"/>
          <w:szCs w:val="24"/>
          <w:lang w:val="en-US"/>
        </w:rPr>
        <w:t>10</w:t>
      </w:r>
      <w:r w:rsidR="00AC3F89">
        <w:rPr>
          <w:rFonts w:ascii="Times New Roman" w:hAnsi="Times New Roman" w:cs="Times New Roman"/>
          <w:sz w:val="24"/>
          <w:szCs w:val="24"/>
          <w:lang w:val="en-US"/>
        </w:rPr>
        <w:t>.</w:t>
      </w:r>
      <w:r w:rsidR="00FE427D">
        <w:rPr>
          <w:rFonts w:ascii="Times New Roman" w:hAnsi="Times New Roman" w:cs="Times New Roman"/>
          <w:sz w:val="24"/>
          <w:szCs w:val="24"/>
          <w:lang w:val="en-US"/>
        </w:rPr>
        <w:t>19.2020</w:t>
      </w:r>
    </w:p>
    <w:p w14:paraId="399DCAC6" w14:textId="7A146CE9" w:rsidR="00FA1355" w:rsidRDefault="00A05EB5">
      <w:pPr>
        <w:rPr>
          <w:rFonts w:ascii="Times New Roman" w:hAnsi="Times New Roman" w:cs="Times New Roman"/>
          <w:sz w:val="24"/>
          <w:szCs w:val="24"/>
          <w:lang w:val="en-US"/>
        </w:rPr>
      </w:pPr>
      <w:r w:rsidRPr="00676BA6">
        <w:rPr>
          <w:rFonts w:ascii="Times New Roman" w:hAnsi="Times New Roman" w:cs="Times New Roman"/>
          <w:sz w:val="24"/>
          <w:szCs w:val="24"/>
          <w:lang w:val="en-US"/>
        </w:rPr>
        <w:t xml:space="preserve">The purpose of this form is to document </w:t>
      </w:r>
      <w:r w:rsidR="00DB455C">
        <w:rPr>
          <w:rFonts w:ascii="Times New Roman" w:hAnsi="Times New Roman" w:cs="Times New Roman"/>
          <w:sz w:val="24"/>
          <w:szCs w:val="24"/>
          <w:lang w:val="en-US"/>
        </w:rPr>
        <w:t xml:space="preserve">and report </w:t>
      </w:r>
      <w:r w:rsidRPr="00676BA6">
        <w:rPr>
          <w:rFonts w:ascii="Times New Roman" w:hAnsi="Times New Roman" w:cs="Times New Roman"/>
          <w:sz w:val="24"/>
          <w:szCs w:val="24"/>
          <w:lang w:val="en-US"/>
        </w:rPr>
        <w:t xml:space="preserve">cases of academic integrity violations </w:t>
      </w:r>
      <w:r w:rsidR="00DB455C">
        <w:rPr>
          <w:rFonts w:ascii="Times New Roman" w:hAnsi="Times New Roman" w:cs="Times New Roman"/>
          <w:sz w:val="24"/>
          <w:szCs w:val="24"/>
          <w:lang w:val="en-US"/>
        </w:rPr>
        <w:t xml:space="preserve">at Messiah </w:t>
      </w:r>
      <w:r w:rsidR="00FE427D">
        <w:rPr>
          <w:rFonts w:ascii="Times New Roman" w:hAnsi="Times New Roman" w:cs="Times New Roman"/>
          <w:sz w:val="24"/>
          <w:szCs w:val="24"/>
          <w:lang w:val="en-US"/>
        </w:rPr>
        <w:t>University</w:t>
      </w:r>
      <w:r w:rsidRPr="00676BA6">
        <w:rPr>
          <w:rFonts w:ascii="Times New Roman" w:hAnsi="Times New Roman" w:cs="Times New Roman"/>
          <w:sz w:val="24"/>
          <w:szCs w:val="24"/>
          <w:lang w:val="en-US"/>
        </w:rPr>
        <w:t xml:space="preserve">. </w:t>
      </w:r>
    </w:p>
    <w:p w14:paraId="28A33296" w14:textId="77777777" w:rsidR="00D73ED7" w:rsidRDefault="00C77178" w:rsidP="00C77178">
      <w:pPr>
        <w:rPr>
          <w:rFonts w:ascii="Times New Roman" w:hAnsi="Times New Roman" w:cs="Times New Roman"/>
          <w:sz w:val="24"/>
          <w:lang w:val="en-US"/>
        </w:rPr>
      </w:pPr>
      <w:r w:rsidRPr="00D73ED7">
        <w:rPr>
          <w:rFonts w:ascii="Times New Roman" w:hAnsi="Times New Roman" w:cs="Times New Roman"/>
          <w:b/>
          <w:sz w:val="24"/>
          <w:lang w:val="en-US"/>
        </w:rPr>
        <w:t>T</w:t>
      </w:r>
      <w:r w:rsidR="002E4D51" w:rsidRPr="00D73ED7">
        <w:rPr>
          <w:rFonts w:ascii="Times New Roman" w:hAnsi="Times New Roman" w:cs="Times New Roman"/>
          <w:b/>
          <w:sz w:val="24"/>
          <w:lang w:val="en-US"/>
        </w:rPr>
        <w:t xml:space="preserve">he </w:t>
      </w:r>
      <w:r w:rsidRPr="00D73ED7">
        <w:rPr>
          <w:rFonts w:ascii="Times New Roman" w:hAnsi="Times New Roman" w:cs="Times New Roman"/>
          <w:b/>
          <w:sz w:val="24"/>
          <w:lang w:val="en-US"/>
        </w:rPr>
        <w:t>faculty member of the course in which the violation occu</w:t>
      </w:r>
      <w:r w:rsidR="0032357D" w:rsidRPr="00D73ED7">
        <w:rPr>
          <w:rFonts w:ascii="Times New Roman" w:hAnsi="Times New Roman" w:cs="Times New Roman"/>
          <w:b/>
          <w:sz w:val="24"/>
          <w:lang w:val="en-US"/>
        </w:rPr>
        <w:t>rred will complete this report</w:t>
      </w:r>
      <w:r w:rsidR="00D73ED7">
        <w:rPr>
          <w:rFonts w:ascii="Times New Roman" w:hAnsi="Times New Roman" w:cs="Times New Roman"/>
          <w:sz w:val="24"/>
          <w:lang w:val="en-US"/>
        </w:rPr>
        <w:t xml:space="preserve">. </w:t>
      </w:r>
    </w:p>
    <w:p w14:paraId="7F5C55E1" w14:textId="75A26942" w:rsidR="00C77178" w:rsidRPr="004C0FC2" w:rsidRDefault="00D73ED7" w:rsidP="00D507B1">
      <w:pPr>
        <w:rPr>
          <w:rFonts w:ascii="Times New Roman" w:hAnsi="Times New Roman" w:cs="Times New Roman"/>
          <w:sz w:val="24"/>
          <w:lang w:val="en-US"/>
        </w:rPr>
      </w:pPr>
      <w:r>
        <w:rPr>
          <w:rFonts w:ascii="Times New Roman" w:hAnsi="Times New Roman" w:cs="Times New Roman"/>
          <w:sz w:val="24"/>
          <w:lang w:val="en-US"/>
        </w:rPr>
        <w:t>The faculty member will email the report</w:t>
      </w:r>
      <w:r w:rsidR="0032357D">
        <w:rPr>
          <w:rFonts w:ascii="Times New Roman" w:hAnsi="Times New Roman" w:cs="Times New Roman"/>
          <w:sz w:val="24"/>
          <w:lang w:val="en-US"/>
        </w:rPr>
        <w:t xml:space="preserve"> to</w:t>
      </w:r>
      <w:r w:rsidR="00D507B1">
        <w:rPr>
          <w:rFonts w:ascii="Times New Roman" w:hAnsi="Times New Roman" w:cs="Times New Roman"/>
          <w:sz w:val="24"/>
          <w:lang w:val="en-US"/>
        </w:rPr>
        <w:t xml:space="preserve"> the student, copied to the department chair </w:t>
      </w:r>
      <w:r w:rsidR="0067481E">
        <w:rPr>
          <w:rFonts w:ascii="Times New Roman" w:hAnsi="Times New Roman" w:cs="Times New Roman"/>
          <w:sz w:val="24"/>
          <w:lang w:val="en-US"/>
        </w:rPr>
        <w:t xml:space="preserve">of the department housing the course </w:t>
      </w:r>
      <w:r w:rsidR="00D507B1">
        <w:rPr>
          <w:rFonts w:ascii="Times New Roman" w:hAnsi="Times New Roman" w:cs="Times New Roman"/>
          <w:sz w:val="24"/>
          <w:lang w:val="en-US"/>
        </w:rPr>
        <w:t xml:space="preserve">and </w:t>
      </w:r>
      <w:r w:rsidR="0067481E">
        <w:rPr>
          <w:rFonts w:ascii="Times New Roman" w:hAnsi="Times New Roman" w:cs="Times New Roman"/>
          <w:sz w:val="24"/>
          <w:lang w:val="en-US"/>
        </w:rPr>
        <w:t xml:space="preserve">to the </w:t>
      </w:r>
      <w:r w:rsidR="00D507B1">
        <w:rPr>
          <w:rFonts w:ascii="Times New Roman" w:hAnsi="Times New Roman" w:cs="Times New Roman"/>
          <w:sz w:val="24"/>
          <w:lang w:val="en-US"/>
        </w:rPr>
        <w:t xml:space="preserve">dean of the academic school </w:t>
      </w:r>
      <w:r w:rsidR="0067481E">
        <w:rPr>
          <w:rFonts w:ascii="Times New Roman" w:hAnsi="Times New Roman" w:cs="Times New Roman"/>
          <w:sz w:val="24"/>
          <w:lang w:val="en-US"/>
        </w:rPr>
        <w:t>housing the course</w:t>
      </w:r>
      <w:r w:rsidR="00D507B1">
        <w:rPr>
          <w:rFonts w:ascii="Times New Roman" w:hAnsi="Times New Roman" w:cs="Times New Roman"/>
          <w:sz w:val="24"/>
          <w:lang w:val="en-US"/>
        </w:rPr>
        <w:t>.</w:t>
      </w:r>
      <w:r w:rsidR="00D507B1">
        <w:rPr>
          <w:rStyle w:val="FootnoteReference"/>
          <w:rFonts w:ascii="Times New Roman" w:hAnsi="Times New Roman" w:cs="Times New Roman"/>
          <w:sz w:val="24"/>
          <w:lang w:val="en-US"/>
        </w:rPr>
        <w:footnoteReference w:id="1"/>
      </w:r>
      <w:r w:rsidR="00D507B1">
        <w:rPr>
          <w:rFonts w:ascii="Times New Roman" w:hAnsi="Times New Roman" w:cs="Times New Roman"/>
          <w:sz w:val="24"/>
          <w:lang w:val="en-US"/>
        </w:rPr>
        <w:t xml:space="preserve"> For courses not housed in an academic department, such as IDS courses, the report should be sent to the Associate Provost</w:t>
      </w:r>
      <w:r w:rsidR="0032357D" w:rsidRPr="004C0FC2">
        <w:rPr>
          <w:rFonts w:ascii="Times New Roman" w:hAnsi="Times New Roman" w:cs="Times New Roman"/>
          <w:sz w:val="24"/>
          <w:lang w:val="en-US"/>
        </w:rPr>
        <w:t xml:space="preserve"> </w:t>
      </w:r>
      <w:r w:rsidR="00FE427D">
        <w:rPr>
          <w:rFonts w:ascii="Times New Roman" w:hAnsi="Times New Roman" w:cs="Times New Roman"/>
          <w:sz w:val="24"/>
          <w:lang w:val="en-US"/>
        </w:rPr>
        <w:t>(Alison Noble</w:t>
      </w:r>
      <w:r w:rsidR="00685EEC" w:rsidRPr="004C0FC2">
        <w:rPr>
          <w:rFonts w:ascii="Times New Roman" w:hAnsi="Times New Roman" w:cs="Times New Roman"/>
          <w:sz w:val="24"/>
          <w:lang w:val="en-US"/>
        </w:rPr>
        <w:t>)</w:t>
      </w:r>
      <w:r w:rsidR="0032357D" w:rsidRPr="004C0FC2">
        <w:rPr>
          <w:rFonts w:ascii="Times New Roman" w:hAnsi="Times New Roman" w:cs="Times New Roman"/>
          <w:sz w:val="24"/>
          <w:lang w:val="en-US"/>
        </w:rPr>
        <w:t xml:space="preserve">. </w:t>
      </w:r>
    </w:p>
    <w:p w14:paraId="0B9A31AB" w14:textId="74B7D69E" w:rsidR="00D73ED7" w:rsidRDefault="006408C5" w:rsidP="00C77178">
      <w:pPr>
        <w:rPr>
          <w:rFonts w:ascii="Times New Roman" w:hAnsi="Times New Roman" w:cs="Times New Roman"/>
          <w:sz w:val="24"/>
          <w:lang w:val="en-US"/>
        </w:rPr>
      </w:pPr>
      <w:r>
        <w:rPr>
          <w:rFonts w:ascii="Times New Roman" w:hAnsi="Times New Roman" w:cs="Times New Roman"/>
          <w:sz w:val="24"/>
          <w:lang w:val="en-US"/>
        </w:rPr>
        <w:t>S</w:t>
      </w:r>
      <w:r w:rsidR="00D73ED7">
        <w:rPr>
          <w:rFonts w:ascii="Times New Roman" w:hAnsi="Times New Roman" w:cs="Times New Roman"/>
          <w:sz w:val="24"/>
          <w:lang w:val="en-US"/>
        </w:rPr>
        <w:t xml:space="preserve">ee the </w:t>
      </w:r>
      <w:hyperlink w:anchor="_Appeals" w:history="1">
        <w:r w:rsidR="00D73ED7" w:rsidRPr="006408C5">
          <w:rPr>
            <w:rStyle w:val="Hyperlink"/>
            <w:rFonts w:ascii="Times New Roman" w:hAnsi="Times New Roman" w:cs="Times New Roman"/>
            <w:sz w:val="24"/>
            <w:lang w:val="en-US"/>
          </w:rPr>
          <w:t>Appeals</w:t>
        </w:r>
      </w:hyperlink>
      <w:r w:rsidR="00D73ED7">
        <w:rPr>
          <w:rFonts w:ascii="Times New Roman" w:hAnsi="Times New Roman" w:cs="Times New Roman"/>
          <w:sz w:val="24"/>
          <w:lang w:val="en-US"/>
        </w:rPr>
        <w:t xml:space="preserve"> section</w:t>
      </w:r>
      <w:r w:rsidR="00AC23D3">
        <w:rPr>
          <w:rFonts w:ascii="Times New Roman" w:hAnsi="Times New Roman" w:cs="Times New Roman"/>
          <w:sz w:val="24"/>
          <w:lang w:val="en-US"/>
        </w:rPr>
        <w:t xml:space="preserve"> at the end</w:t>
      </w:r>
      <w:r w:rsidR="00D73ED7">
        <w:rPr>
          <w:rFonts w:ascii="Times New Roman" w:hAnsi="Times New Roman" w:cs="Times New Roman"/>
          <w:sz w:val="24"/>
          <w:lang w:val="en-US"/>
        </w:rPr>
        <w:t xml:space="preserve"> of this document for information about appealing academic integrity violations. Once the period for appeals ends, the report will be sent to the student’s </w:t>
      </w:r>
      <w:r w:rsidR="0067481E">
        <w:rPr>
          <w:rFonts w:ascii="Times New Roman" w:hAnsi="Times New Roman" w:cs="Times New Roman"/>
          <w:sz w:val="24"/>
          <w:lang w:val="en-US"/>
        </w:rPr>
        <w:t xml:space="preserve">primary </w:t>
      </w:r>
      <w:r w:rsidR="00D73ED7">
        <w:rPr>
          <w:rFonts w:ascii="Times New Roman" w:hAnsi="Times New Roman" w:cs="Times New Roman"/>
          <w:sz w:val="24"/>
          <w:lang w:val="en-US"/>
        </w:rPr>
        <w:t xml:space="preserve">academic advisor and to the Office of the Registrar. A student with multiple academic integrity violations on file with the Registrar </w:t>
      </w:r>
      <w:r w:rsidR="00AC23D3">
        <w:rPr>
          <w:rFonts w:ascii="Times New Roman" w:hAnsi="Times New Roman" w:cs="Times New Roman"/>
          <w:sz w:val="24"/>
          <w:lang w:val="en-US"/>
        </w:rPr>
        <w:t>may</w:t>
      </w:r>
      <w:r w:rsidR="00D73ED7">
        <w:rPr>
          <w:rFonts w:ascii="Times New Roman" w:hAnsi="Times New Roman" w:cs="Times New Roman"/>
          <w:sz w:val="24"/>
          <w:lang w:val="en-US"/>
        </w:rPr>
        <w:t xml:space="preserve"> be subject to sanctions beyond those given in this report, as determined by the dean </w:t>
      </w:r>
      <w:r w:rsidR="00E468D3">
        <w:rPr>
          <w:rFonts w:ascii="Times New Roman" w:hAnsi="Times New Roman" w:cs="Times New Roman"/>
          <w:sz w:val="24"/>
          <w:lang w:val="en-US"/>
        </w:rPr>
        <w:t xml:space="preserve">of the academic school </w:t>
      </w:r>
      <w:r w:rsidR="00AC23D3">
        <w:rPr>
          <w:rFonts w:ascii="Times New Roman" w:hAnsi="Times New Roman" w:cs="Times New Roman"/>
          <w:sz w:val="24"/>
          <w:lang w:val="en-US"/>
        </w:rPr>
        <w:t xml:space="preserve">housing the course in which the violation occurred, in </w:t>
      </w:r>
      <w:r w:rsidR="0067481E">
        <w:rPr>
          <w:rFonts w:ascii="Times New Roman" w:hAnsi="Times New Roman" w:cs="Times New Roman"/>
          <w:sz w:val="24"/>
          <w:lang w:val="en-US"/>
        </w:rPr>
        <w:t>consultation</w:t>
      </w:r>
      <w:r w:rsidR="00AC23D3">
        <w:rPr>
          <w:rFonts w:ascii="Times New Roman" w:hAnsi="Times New Roman" w:cs="Times New Roman"/>
          <w:sz w:val="24"/>
          <w:lang w:val="en-US"/>
        </w:rPr>
        <w:t xml:space="preserve"> with the course faculty member</w:t>
      </w:r>
      <w:r w:rsidR="0067481E">
        <w:rPr>
          <w:rFonts w:ascii="Times New Roman" w:hAnsi="Times New Roman" w:cs="Times New Roman"/>
          <w:sz w:val="24"/>
          <w:lang w:val="en-US"/>
        </w:rPr>
        <w:t xml:space="preserve"> and department chair and with </w:t>
      </w:r>
      <w:r w:rsidR="00AC23D3">
        <w:rPr>
          <w:rFonts w:ascii="Times New Roman" w:hAnsi="Times New Roman" w:cs="Times New Roman"/>
          <w:sz w:val="24"/>
          <w:lang w:val="en-US"/>
        </w:rPr>
        <w:t>the student’s dean</w:t>
      </w:r>
      <w:r w:rsidR="00E468D3">
        <w:rPr>
          <w:rFonts w:ascii="Times New Roman" w:hAnsi="Times New Roman" w:cs="Times New Roman"/>
          <w:sz w:val="24"/>
          <w:lang w:val="en-US"/>
        </w:rPr>
        <w:t>.</w:t>
      </w:r>
    </w:p>
    <w:p w14:paraId="589420E0" w14:textId="007B48DA" w:rsidR="00685EEC" w:rsidRPr="00784501" w:rsidRDefault="00784501" w:rsidP="00784501">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Complete information about the academic integrity policy at Messiah </w:t>
      </w:r>
      <w:r w:rsidR="00FE427D">
        <w:rPr>
          <w:rFonts w:ascii="Times New Roman" w:hAnsi="Times New Roman" w:cs="Times New Roman"/>
          <w:bCs/>
          <w:sz w:val="24"/>
          <w:szCs w:val="24"/>
          <w:lang w:val="en-US"/>
        </w:rPr>
        <w:t>University</w:t>
      </w:r>
      <w:r>
        <w:rPr>
          <w:rFonts w:ascii="Times New Roman" w:hAnsi="Times New Roman" w:cs="Times New Roman"/>
          <w:bCs/>
          <w:sz w:val="24"/>
          <w:szCs w:val="24"/>
          <w:lang w:val="en-US"/>
        </w:rPr>
        <w:t xml:space="preserve"> is available in the </w:t>
      </w:r>
      <w:r w:rsidR="0067481E">
        <w:rPr>
          <w:rFonts w:ascii="Times New Roman" w:hAnsi="Times New Roman" w:cs="Times New Roman"/>
          <w:bCs/>
          <w:sz w:val="24"/>
          <w:szCs w:val="24"/>
          <w:lang w:val="en-US"/>
        </w:rPr>
        <w:t xml:space="preserve">Messiah </w:t>
      </w:r>
      <w:r w:rsidR="00FE427D">
        <w:rPr>
          <w:rFonts w:ascii="Times New Roman" w:hAnsi="Times New Roman" w:cs="Times New Roman"/>
          <w:bCs/>
          <w:sz w:val="24"/>
          <w:szCs w:val="24"/>
          <w:lang w:val="en-US"/>
        </w:rPr>
        <w:t>University</w:t>
      </w:r>
      <w:r w:rsidR="0067481E">
        <w:rPr>
          <w:rFonts w:ascii="Times New Roman" w:hAnsi="Times New Roman" w:cs="Times New Roman"/>
          <w:bCs/>
          <w:sz w:val="24"/>
          <w:szCs w:val="24"/>
          <w:lang w:val="en-US"/>
        </w:rPr>
        <w:t xml:space="preserve"> Community of Educators Handbook (for faculty/staff; section 8.4) and in the Messiah </w:t>
      </w:r>
      <w:r w:rsidR="00FE427D">
        <w:rPr>
          <w:rFonts w:ascii="Times New Roman" w:hAnsi="Times New Roman" w:cs="Times New Roman"/>
          <w:bCs/>
          <w:sz w:val="24"/>
          <w:szCs w:val="24"/>
          <w:lang w:val="en-US"/>
        </w:rPr>
        <w:t>University</w:t>
      </w:r>
      <w:r w:rsidR="0067481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Student Handbook.</w:t>
      </w:r>
    </w:p>
    <w:p w14:paraId="4EDCBF68" w14:textId="77777777" w:rsidR="00784501" w:rsidRDefault="00784501">
      <w:pPr>
        <w:rPr>
          <w:rFonts w:asciiTheme="majorHAnsi" w:eastAsiaTheme="majorEastAsia" w:hAnsiTheme="majorHAnsi" w:cstheme="majorBidi"/>
          <w:color w:val="365F91" w:themeColor="accent1" w:themeShade="BF"/>
          <w:sz w:val="32"/>
          <w:szCs w:val="32"/>
          <w:lang w:val="en-US"/>
        </w:rPr>
      </w:pPr>
      <w:r>
        <w:rPr>
          <w:lang w:val="en-US"/>
        </w:rPr>
        <w:br w:type="page"/>
      </w:r>
    </w:p>
    <w:p w14:paraId="204FEDB5" w14:textId="0F59C51B" w:rsidR="00685EEC" w:rsidRDefault="00685EEC" w:rsidP="00685EEC">
      <w:pPr>
        <w:pStyle w:val="Heading1"/>
        <w:rPr>
          <w:lang w:val="en-US"/>
        </w:rPr>
      </w:pPr>
      <w:r w:rsidRPr="00676BA6">
        <w:rPr>
          <w:lang w:val="en-US"/>
        </w:rPr>
        <w:lastRenderedPageBreak/>
        <w:t xml:space="preserve">Academic Integrity </w:t>
      </w:r>
      <w:r>
        <w:rPr>
          <w:lang w:val="en-US"/>
        </w:rPr>
        <w:t>V</w:t>
      </w:r>
      <w:r w:rsidRPr="00676BA6">
        <w:rPr>
          <w:lang w:val="en-US"/>
        </w:rPr>
        <w:t xml:space="preserve">iolation </w:t>
      </w:r>
      <w:r>
        <w:rPr>
          <w:lang w:val="en-US"/>
        </w:rPr>
        <w:t>Report</w:t>
      </w:r>
      <w:r w:rsidR="007A4BFA">
        <w:rPr>
          <w:lang w:val="en-US"/>
        </w:rPr>
        <w:t xml:space="preserve"> (Undergraduate)</w:t>
      </w:r>
    </w:p>
    <w:p w14:paraId="03EE51CB" w14:textId="77777777" w:rsidR="00685EEC" w:rsidRPr="00685EEC" w:rsidRDefault="00685EEC" w:rsidP="00685EEC">
      <w:pPr>
        <w:rPr>
          <w:lang w:val="en-US"/>
        </w:rPr>
      </w:pPr>
    </w:p>
    <w:tbl>
      <w:tblPr>
        <w:tblStyle w:val="TableGrid"/>
        <w:tblW w:w="10260" w:type="dxa"/>
        <w:tblInd w:w="-5" w:type="dxa"/>
        <w:tblLook w:val="04A0" w:firstRow="1" w:lastRow="0" w:firstColumn="1" w:lastColumn="0" w:noHBand="0" w:noVBand="1"/>
      </w:tblPr>
      <w:tblGrid>
        <w:gridCol w:w="3235"/>
        <w:gridCol w:w="7025"/>
      </w:tblGrid>
      <w:tr w:rsidR="00C80EFF" w:rsidRPr="00676BA6" w14:paraId="29E9E118" w14:textId="77777777" w:rsidTr="00685EEC">
        <w:tc>
          <w:tcPr>
            <w:tcW w:w="3235" w:type="dxa"/>
          </w:tcPr>
          <w:p w14:paraId="45BE115C" w14:textId="77777777" w:rsidR="00C80EFF" w:rsidRPr="00676BA6" w:rsidRDefault="00C80EFF" w:rsidP="00685EEC">
            <w:pPr>
              <w:autoSpaceDE w:val="0"/>
              <w:autoSpaceDN w:val="0"/>
              <w:adjustRightInd w:val="0"/>
              <w:spacing w:line="480" w:lineRule="auto"/>
              <w:ind w:hanging="16"/>
              <w:rPr>
                <w:rFonts w:ascii="Times New Roman" w:hAnsi="Times New Roman" w:cs="Times New Roman"/>
                <w:b/>
                <w:bCs/>
                <w:sz w:val="24"/>
                <w:szCs w:val="24"/>
                <w:lang w:val="en-US"/>
              </w:rPr>
            </w:pPr>
            <w:r>
              <w:rPr>
                <w:rFonts w:ascii="Times New Roman" w:hAnsi="Times New Roman" w:cs="Times New Roman"/>
                <w:b/>
                <w:bCs/>
                <w:sz w:val="24"/>
                <w:szCs w:val="24"/>
                <w:lang w:val="en-US"/>
              </w:rPr>
              <w:t>Today’s Date</w:t>
            </w:r>
          </w:p>
        </w:tc>
        <w:tc>
          <w:tcPr>
            <w:tcW w:w="7025" w:type="dxa"/>
          </w:tcPr>
          <w:p w14:paraId="27ACC40D" w14:textId="77777777" w:rsidR="00C80EFF" w:rsidRPr="00676BA6" w:rsidRDefault="00C80EFF" w:rsidP="00851382">
            <w:pPr>
              <w:autoSpaceDE w:val="0"/>
              <w:autoSpaceDN w:val="0"/>
              <w:adjustRightInd w:val="0"/>
              <w:spacing w:line="480" w:lineRule="auto"/>
              <w:rPr>
                <w:rFonts w:ascii="Times New Roman" w:hAnsi="Times New Roman" w:cs="Times New Roman"/>
                <w:b/>
                <w:bCs/>
                <w:sz w:val="24"/>
                <w:szCs w:val="24"/>
                <w:lang w:val="en-US"/>
              </w:rPr>
            </w:pPr>
          </w:p>
        </w:tc>
      </w:tr>
      <w:tr w:rsidR="00C80EFF" w:rsidRPr="00676BA6" w14:paraId="45AC2940" w14:textId="77777777" w:rsidTr="00685EEC">
        <w:tc>
          <w:tcPr>
            <w:tcW w:w="3235" w:type="dxa"/>
          </w:tcPr>
          <w:p w14:paraId="0C6D1C4E" w14:textId="77777777" w:rsidR="00C80EFF" w:rsidRPr="00676BA6" w:rsidRDefault="00C80EFF" w:rsidP="00851382">
            <w:pPr>
              <w:autoSpaceDE w:val="0"/>
              <w:autoSpaceDN w:val="0"/>
              <w:adjustRightInd w:val="0"/>
              <w:spacing w:line="480" w:lineRule="auto"/>
              <w:rPr>
                <w:rFonts w:ascii="Times New Roman" w:hAnsi="Times New Roman" w:cs="Times New Roman"/>
                <w:b/>
                <w:bCs/>
                <w:sz w:val="24"/>
                <w:szCs w:val="24"/>
                <w:lang w:val="en-US"/>
              </w:rPr>
            </w:pPr>
            <w:r w:rsidRPr="00676BA6">
              <w:rPr>
                <w:rFonts w:ascii="Times New Roman" w:hAnsi="Times New Roman" w:cs="Times New Roman"/>
                <w:b/>
                <w:bCs/>
                <w:sz w:val="24"/>
                <w:szCs w:val="24"/>
                <w:lang w:val="en-US"/>
              </w:rPr>
              <w:t>Student Name (First Last)</w:t>
            </w:r>
          </w:p>
        </w:tc>
        <w:tc>
          <w:tcPr>
            <w:tcW w:w="7025" w:type="dxa"/>
          </w:tcPr>
          <w:p w14:paraId="50E393DB" w14:textId="77777777" w:rsidR="00C80EFF" w:rsidRPr="00676BA6" w:rsidRDefault="00C80EFF" w:rsidP="00851382">
            <w:pPr>
              <w:autoSpaceDE w:val="0"/>
              <w:autoSpaceDN w:val="0"/>
              <w:adjustRightInd w:val="0"/>
              <w:spacing w:line="480" w:lineRule="auto"/>
              <w:rPr>
                <w:rFonts w:ascii="Times New Roman" w:hAnsi="Times New Roman" w:cs="Times New Roman"/>
                <w:b/>
                <w:bCs/>
                <w:sz w:val="24"/>
                <w:szCs w:val="24"/>
                <w:lang w:val="en-US"/>
              </w:rPr>
            </w:pPr>
          </w:p>
        </w:tc>
      </w:tr>
      <w:tr w:rsidR="00C80EFF" w:rsidRPr="00676BA6" w14:paraId="00E6D597" w14:textId="77777777" w:rsidTr="00685EEC">
        <w:tc>
          <w:tcPr>
            <w:tcW w:w="3235" w:type="dxa"/>
          </w:tcPr>
          <w:p w14:paraId="78B75D47" w14:textId="77777777" w:rsidR="00C80EFF" w:rsidRPr="00676BA6" w:rsidRDefault="00C80EFF" w:rsidP="00851382">
            <w:pPr>
              <w:autoSpaceDE w:val="0"/>
              <w:autoSpaceDN w:val="0"/>
              <w:adjustRightInd w:val="0"/>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Student ID</w:t>
            </w:r>
          </w:p>
        </w:tc>
        <w:tc>
          <w:tcPr>
            <w:tcW w:w="7025" w:type="dxa"/>
          </w:tcPr>
          <w:p w14:paraId="2D82759D" w14:textId="77777777" w:rsidR="00C80EFF" w:rsidRPr="00676BA6" w:rsidRDefault="00C80EFF" w:rsidP="00851382">
            <w:pPr>
              <w:autoSpaceDE w:val="0"/>
              <w:autoSpaceDN w:val="0"/>
              <w:adjustRightInd w:val="0"/>
              <w:spacing w:line="480" w:lineRule="auto"/>
              <w:rPr>
                <w:rFonts w:ascii="Times New Roman" w:hAnsi="Times New Roman" w:cs="Times New Roman"/>
                <w:b/>
                <w:bCs/>
                <w:sz w:val="24"/>
                <w:szCs w:val="24"/>
                <w:lang w:val="en-US"/>
              </w:rPr>
            </w:pPr>
          </w:p>
        </w:tc>
      </w:tr>
      <w:tr w:rsidR="00C80EFF" w:rsidRPr="00676BA6" w14:paraId="49E34F39" w14:textId="77777777" w:rsidTr="00685EEC">
        <w:tc>
          <w:tcPr>
            <w:tcW w:w="3235" w:type="dxa"/>
          </w:tcPr>
          <w:p w14:paraId="329CB542" w14:textId="77777777" w:rsidR="00C80EFF" w:rsidRPr="00676BA6" w:rsidRDefault="00C80EFF" w:rsidP="00851382">
            <w:pPr>
              <w:autoSpaceDE w:val="0"/>
              <w:autoSpaceDN w:val="0"/>
              <w:adjustRightInd w:val="0"/>
              <w:spacing w:line="480" w:lineRule="auto"/>
              <w:rPr>
                <w:rFonts w:ascii="Times New Roman" w:hAnsi="Times New Roman" w:cs="Times New Roman"/>
                <w:b/>
                <w:bCs/>
                <w:sz w:val="24"/>
                <w:szCs w:val="24"/>
                <w:lang w:val="en-US"/>
              </w:rPr>
            </w:pPr>
            <w:r w:rsidRPr="00676BA6">
              <w:rPr>
                <w:rFonts w:ascii="Times New Roman" w:hAnsi="Times New Roman" w:cs="Times New Roman"/>
                <w:b/>
                <w:bCs/>
                <w:sz w:val="24"/>
                <w:szCs w:val="24"/>
                <w:lang w:val="en-US"/>
              </w:rPr>
              <w:t>Student Major(s)</w:t>
            </w:r>
          </w:p>
        </w:tc>
        <w:tc>
          <w:tcPr>
            <w:tcW w:w="7025" w:type="dxa"/>
          </w:tcPr>
          <w:p w14:paraId="40E26FAE" w14:textId="77777777" w:rsidR="00C80EFF" w:rsidRPr="00676BA6" w:rsidRDefault="00C80EFF" w:rsidP="00851382">
            <w:pPr>
              <w:autoSpaceDE w:val="0"/>
              <w:autoSpaceDN w:val="0"/>
              <w:adjustRightInd w:val="0"/>
              <w:spacing w:line="480" w:lineRule="auto"/>
              <w:rPr>
                <w:rFonts w:ascii="Times New Roman" w:hAnsi="Times New Roman" w:cs="Times New Roman"/>
                <w:b/>
                <w:bCs/>
                <w:sz w:val="24"/>
                <w:szCs w:val="24"/>
                <w:lang w:val="en-US"/>
              </w:rPr>
            </w:pPr>
          </w:p>
        </w:tc>
      </w:tr>
      <w:tr w:rsidR="00C80EFF" w:rsidRPr="00676BA6" w14:paraId="5D18DFF8" w14:textId="77777777" w:rsidTr="00685EEC">
        <w:tc>
          <w:tcPr>
            <w:tcW w:w="3235" w:type="dxa"/>
          </w:tcPr>
          <w:p w14:paraId="30631A2B" w14:textId="02B49170" w:rsidR="00C80EFF" w:rsidRPr="00676BA6" w:rsidRDefault="0067481E" w:rsidP="00C77178">
            <w:pPr>
              <w:autoSpaceDE w:val="0"/>
              <w:autoSpaceDN w:val="0"/>
              <w:adjustRightInd w:val="0"/>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Student Advisor (Primary</w:t>
            </w:r>
            <w:r w:rsidR="00C77178">
              <w:rPr>
                <w:rFonts w:ascii="Times New Roman" w:hAnsi="Times New Roman" w:cs="Times New Roman"/>
                <w:b/>
                <w:bCs/>
                <w:sz w:val="24"/>
                <w:szCs w:val="24"/>
                <w:lang w:val="en-US"/>
              </w:rPr>
              <w:t xml:space="preserve">) </w:t>
            </w:r>
          </w:p>
        </w:tc>
        <w:tc>
          <w:tcPr>
            <w:tcW w:w="7025" w:type="dxa"/>
          </w:tcPr>
          <w:p w14:paraId="64EFC301" w14:textId="77777777" w:rsidR="00C80EFF" w:rsidRPr="00676BA6" w:rsidRDefault="00C80EFF" w:rsidP="00851382">
            <w:pPr>
              <w:autoSpaceDE w:val="0"/>
              <w:autoSpaceDN w:val="0"/>
              <w:adjustRightInd w:val="0"/>
              <w:spacing w:line="480" w:lineRule="auto"/>
              <w:rPr>
                <w:rFonts w:ascii="Times New Roman" w:hAnsi="Times New Roman" w:cs="Times New Roman"/>
                <w:b/>
                <w:bCs/>
                <w:sz w:val="24"/>
                <w:szCs w:val="24"/>
                <w:lang w:val="en-US"/>
              </w:rPr>
            </w:pPr>
          </w:p>
        </w:tc>
      </w:tr>
      <w:tr w:rsidR="00C80EFF" w:rsidRPr="00676BA6" w14:paraId="6186B756" w14:textId="77777777" w:rsidTr="00685EEC">
        <w:tc>
          <w:tcPr>
            <w:tcW w:w="3235" w:type="dxa"/>
          </w:tcPr>
          <w:p w14:paraId="1E55086F" w14:textId="3FE0CE19" w:rsidR="00C80EFF" w:rsidRPr="00676BA6" w:rsidRDefault="00C80EFF" w:rsidP="00851382">
            <w:pPr>
              <w:autoSpaceDE w:val="0"/>
              <w:autoSpaceDN w:val="0"/>
              <w:adjustRightInd w:val="0"/>
              <w:spacing w:line="480" w:lineRule="auto"/>
              <w:rPr>
                <w:rFonts w:ascii="Times New Roman" w:hAnsi="Times New Roman" w:cs="Times New Roman"/>
                <w:b/>
                <w:bCs/>
                <w:sz w:val="24"/>
                <w:szCs w:val="24"/>
                <w:lang w:val="en-US"/>
              </w:rPr>
            </w:pPr>
            <w:r w:rsidRPr="00676BA6">
              <w:rPr>
                <w:rFonts w:ascii="Times New Roman" w:hAnsi="Times New Roman" w:cs="Times New Roman"/>
                <w:b/>
                <w:bCs/>
                <w:sz w:val="24"/>
                <w:szCs w:val="24"/>
                <w:lang w:val="en-US"/>
              </w:rPr>
              <w:t>Faculty Name</w:t>
            </w:r>
            <w:r>
              <w:rPr>
                <w:rFonts w:ascii="Times New Roman" w:hAnsi="Times New Roman" w:cs="Times New Roman"/>
                <w:b/>
                <w:bCs/>
                <w:sz w:val="24"/>
                <w:szCs w:val="24"/>
                <w:lang w:val="en-US"/>
              </w:rPr>
              <w:t xml:space="preserve"> (Reporter)</w:t>
            </w:r>
          </w:p>
        </w:tc>
        <w:tc>
          <w:tcPr>
            <w:tcW w:w="7025" w:type="dxa"/>
          </w:tcPr>
          <w:p w14:paraId="3F314DE9" w14:textId="77777777" w:rsidR="00C80EFF" w:rsidRPr="00676BA6" w:rsidRDefault="00C80EFF" w:rsidP="00851382">
            <w:pPr>
              <w:autoSpaceDE w:val="0"/>
              <w:autoSpaceDN w:val="0"/>
              <w:adjustRightInd w:val="0"/>
              <w:spacing w:line="480" w:lineRule="auto"/>
              <w:rPr>
                <w:rFonts w:ascii="Times New Roman" w:hAnsi="Times New Roman" w:cs="Times New Roman"/>
                <w:b/>
                <w:bCs/>
                <w:sz w:val="24"/>
                <w:szCs w:val="24"/>
                <w:lang w:val="en-US"/>
              </w:rPr>
            </w:pPr>
          </w:p>
        </w:tc>
      </w:tr>
      <w:tr w:rsidR="00C80EFF" w:rsidRPr="00676BA6" w14:paraId="709A1E64" w14:textId="77777777" w:rsidTr="00685EEC">
        <w:tc>
          <w:tcPr>
            <w:tcW w:w="3235" w:type="dxa"/>
          </w:tcPr>
          <w:p w14:paraId="08345A54" w14:textId="77777777" w:rsidR="00C80EFF" w:rsidRPr="00676BA6" w:rsidRDefault="00C80EFF" w:rsidP="00851382">
            <w:pPr>
              <w:autoSpaceDE w:val="0"/>
              <w:autoSpaceDN w:val="0"/>
              <w:adjustRightInd w:val="0"/>
              <w:spacing w:line="480" w:lineRule="auto"/>
              <w:rPr>
                <w:rFonts w:ascii="Times New Roman" w:hAnsi="Times New Roman" w:cs="Times New Roman"/>
                <w:b/>
                <w:bCs/>
                <w:sz w:val="24"/>
                <w:szCs w:val="24"/>
                <w:lang w:val="en-US"/>
              </w:rPr>
            </w:pPr>
            <w:r w:rsidRPr="00676BA6">
              <w:rPr>
                <w:rFonts w:ascii="Times New Roman" w:hAnsi="Times New Roman" w:cs="Times New Roman"/>
                <w:b/>
                <w:bCs/>
                <w:sz w:val="24"/>
                <w:szCs w:val="24"/>
                <w:lang w:val="en-US"/>
              </w:rPr>
              <w:t>Course Number &amp; Name</w:t>
            </w:r>
          </w:p>
        </w:tc>
        <w:tc>
          <w:tcPr>
            <w:tcW w:w="7025" w:type="dxa"/>
          </w:tcPr>
          <w:p w14:paraId="5B79F433" w14:textId="77777777" w:rsidR="00C80EFF" w:rsidRPr="00676BA6" w:rsidRDefault="00C80EFF" w:rsidP="00851382">
            <w:pPr>
              <w:autoSpaceDE w:val="0"/>
              <w:autoSpaceDN w:val="0"/>
              <w:adjustRightInd w:val="0"/>
              <w:spacing w:line="480" w:lineRule="auto"/>
              <w:rPr>
                <w:rFonts w:ascii="Times New Roman" w:hAnsi="Times New Roman" w:cs="Times New Roman"/>
                <w:b/>
                <w:bCs/>
                <w:sz w:val="24"/>
                <w:szCs w:val="24"/>
                <w:lang w:val="en-US"/>
              </w:rPr>
            </w:pPr>
          </w:p>
        </w:tc>
      </w:tr>
      <w:tr w:rsidR="00C80EFF" w:rsidRPr="00676BA6" w14:paraId="00B99C90" w14:textId="77777777" w:rsidTr="00685EEC">
        <w:tc>
          <w:tcPr>
            <w:tcW w:w="3235" w:type="dxa"/>
          </w:tcPr>
          <w:p w14:paraId="638CE8AC" w14:textId="2E4F7AB0" w:rsidR="00C80EFF" w:rsidRPr="00676BA6" w:rsidRDefault="00C80EFF" w:rsidP="00C80EFF">
            <w:pPr>
              <w:autoSpaceDE w:val="0"/>
              <w:autoSpaceDN w:val="0"/>
              <w:adjustRightInd w:val="0"/>
              <w:spacing w:line="480" w:lineRule="auto"/>
              <w:rPr>
                <w:rFonts w:ascii="Times New Roman" w:hAnsi="Times New Roman" w:cs="Times New Roman"/>
                <w:b/>
                <w:bCs/>
                <w:sz w:val="24"/>
                <w:szCs w:val="24"/>
                <w:lang w:val="en-US"/>
              </w:rPr>
            </w:pPr>
            <w:r w:rsidRPr="00676BA6">
              <w:rPr>
                <w:rFonts w:ascii="Times New Roman" w:hAnsi="Times New Roman" w:cs="Times New Roman"/>
                <w:b/>
                <w:bCs/>
                <w:sz w:val="24"/>
                <w:szCs w:val="24"/>
                <w:lang w:val="en-US"/>
              </w:rPr>
              <w:t>Department Housing Course</w:t>
            </w:r>
          </w:p>
        </w:tc>
        <w:tc>
          <w:tcPr>
            <w:tcW w:w="7025" w:type="dxa"/>
          </w:tcPr>
          <w:p w14:paraId="2FC7028D" w14:textId="77777777" w:rsidR="00C80EFF" w:rsidRPr="00676BA6" w:rsidRDefault="00C80EFF" w:rsidP="00851382">
            <w:pPr>
              <w:autoSpaceDE w:val="0"/>
              <w:autoSpaceDN w:val="0"/>
              <w:adjustRightInd w:val="0"/>
              <w:spacing w:line="480" w:lineRule="auto"/>
              <w:rPr>
                <w:rFonts w:ascii="Times New Roman" w:hAnsi="Times New Roman" w:cs="Times New Roman"/>
                <w:b/>
                <w:bCs/>
                <w:sz w:val="24"/>
                <w:szCs w:val="24"/>
                <w:lang w:val="en-US"/>
              </w:rPr>
            </w:pPr>
          </w:p>
        </w:tc>
      </w:tr>
      <w:tr w:rsidR="00C80EFF" w:rsidRPr="00E44CB0" w14:paraId="2412232F" w14:textId="77777777" w:rsidTr="00685EEC">
        <w:tc>
          <w:tcPr>
            <w:tcW w:w="3235" w:type="dxa"/>
          </w:tcPr>
          <w:p w14:paraId="0D4F4432" w14:textId="12C11481" w:rsidR="00C80EFF" w:rsidRPr="00C77178" w:rsidRDefault="00C80EFF" w:rsidP="00851382">
            <w:pPr>
              <w:autoSpaceDE w:val="0"/>
              <w:autoSpaceDN w:val="0"/>
              <w:adjustRightInd w:val="0"/>
              <w:rPr>
                <w:rFonts w:ascii="Times New Roman" w:hAnsi="Times New Roman" w:cs="Times New Roman"/>
                <w:b/>
                <w:bCs/>
                <w:sz w:val="24"/>
                <w:szCs w:val="24"/>
                <w:lang w:val="en-US"/>
              </w:rPr>
            </w:pPr>
            <w:r w:rsidRPr="00676BA6">
              <w:rPr>
                <w:rFonts w:ascii="Times New Roman" w:hAnsi="Times New Roman" w:cs="Times New Roman"/>
                <w:b/>
                <w:bCs/>
                <w:sz w:val="24"/>
                <w:szCs w:val="24"/>
                <w:lang w:val="en-US"/>
              </w:rPr>
              <w:t xml:space="preserve">Faculty Department </w:t>
            </w:r>
          </w:p>
        </w:tc>
        <w:tc>
          <w:tcPr>
            <w:tcW w:w="7025" w:type="dxa"/>
          </w:tcPr>
          <w:p w14:paraId="34F7DE26" w14:textId="77777777" w:rsidR="00C80EFF" w:rsidRPr="00676BA6" w:rsidRDefault="00C80EFF" w:rsidP="00851382">
            <w:pPr>
              <w:autoSpaceDE w:val="0"/>
              <w:autoSpaceDN w:val="0"/>
              <w:adjustRightInd w:val="0"/>
              <w:spacing w:line="480" w:lineRule="auto"/>
              <w:rPr>
                <w:rFonts w:ascii="Times New Roman" w:hAnsi="Times New Roman" w:cs="Times New Roman"/>
                <w:b/>
                <w:bCs/>
                <w:sz w:val="24"/>
                <w:szCs w:val="24"/>
                <w:lang w:val="en-US"/>
              </w:rPr>
            </w:pPr>
          </w:p>
        </w:tc>
      </w:tr>
      <w:tr w:rsidR="00C80EFF" w:rsidRPr="001F314A" w14:paraId="6BC7A4B0" w14:textId="77777777" w:rsidTr="00685EEC">
        <w:tc>
          <w:tcPr>
            <w:tcW w:w="3235" w:type="dxa"/>
          </w:tcPr>
          <w:p w14:paraId="66DC9192" w14:textId="6B0C5C57" w:rsidR="00C80EFF" w:rsidRPr="00676BA6" w:rsidRDefault="00C80EFF" w:rsidP="00C80EFF">
            <w:pPr>
              <w:autoSpaceDE w:val="0"/>
              <w:autoSpaceDN w:val="0"/>
              <w:adjustRightInd w:val="0"/>
              <w:rPr>
                <w:rFonts w:ascii="Times New Roman" w:hAnsi="Times New Roman" w:cs="Times New Roman"/>
                <w:b/>
                <w:bCs/>
                <w:sz w:val="24"/>
                <w:szCs w:val="24"/>
                <w:lang w:val="en-US"/>
              </w:rPr>
            </w:pPr>
            <w:r>
              <w:rPr>
                <w:rFonts w:ascii="Times New Roman" w:hAnsi="Times New Roman" w:cs="Times New Roman"/>
                <w:b/>
                <w:bCs/>
                <w:sz w:val="24"/>
                <w:szCs w:val="24"/>
                <w:lang w:val="en-US"/>
              </w:rPr>
              <w:t>Date student was first informed of violation</w:t>
            </w:r>
          </w:p>
        </w:tc>
        <w:tc>
          <w:tcPr>
            <w:tcW w:w="7025" w:type="dxa"/>
          </w:tcPr>
          <w:p w14:paraId="36C98387" w14:textId="77777777" w:rsidR="00C80EFF" w:rsidRPr="00676BA6" w:rsidRDefault="00C80EFF" w:rsidP="00851382">
            <w:pPr>
              <w:autoSpaceDE w:val="0"/>
              <w:autoSpaceDN w:val="0"/>
              <w:adjustRightInd w:val="0"/>
              <w:spacing w:line="480" w:lineRule="auto"/>
              <w:rPr>
                <w:rFonts w:ascii="Times New Roman" w:hAnsi="Times New Roman" w:cs="Times New Roman"/>
                <w:b/>
                <w:bCs/>
                <w:sz w:val="24"/>
                <w:szCs w:val="24"/>
                <w:lang w:val="en-US"/>
              </w:rPr>
            </w:pPr>
          </w:p>
        </w:tc>
      </w:tr>
      <w:tr w:rsidR="00C80EFF" w:rsidRPr="001F314A" w14:paraId="3F9B2C58" w14:textId="77777777" w:rsidTr="00685EEC">
        <w:tc>
          <w:tcPr>
            <w:tcW w:w="3235" w:type="dxa"/>
          </w:tcPr>
          <w:p w14:paraId="2A3E5DEC" w14:textId="77777777" w:rsidR="00C80EFF" w:rsidRPr="00C80EFF" w:rsidRDefault="00C80EFF" w:rsidP="00C80EFF">
            <w:pPr>
              <w:autoSpaceDE w:val="0"/>
              <w:autoSpaceDN w:val="0"/>
              <w:adjustRightInd w:val="0"/>
              <w:rPr>
                <w:rFonts w:ascii="Times New Roman" w:hAnsi="Times New Roman" w:cs="Times New Roman"/>
                <w:b/>
                <w:bCs/>
                <w:sz w:val="24"/>
                <w:szCs w:val="24"/>
                <w:lang w:val="en-US"/>
              </w:rPr>
            </w:pPr>
            <w:r w:rsidRPr="00C80EFF">
              <w:rPr>
                <w:rFonts w:ascii="Times New Roman" w:hAnsi="Times New Roman" w:cs="Times New Roman"/>
                <w:b/>
                <w:bCs/>
                <w:sz w:val="24"/>
                <w:szCs w:val="24"/>
                <w:lang w:val="en-US"/>
              </w:rPr>
              <w:t xml:space="preserve">Description of the violation </w:t>
            </w:r>
          </w:p>
          <w:p w14:paraId="592FABCD" w14:textId="034E4DB2" w:rsidR="00C80EFF" w:rsidRDefault="00C80EFF" w:rsidP="00AC23D3">
            <w:pPr>
              <w:autoSpaceDE w:val="0"/>
              <w:autoSpaceDN w:val="0"/>
              <w:adjustRightInd w:val="0"/>
              <w:rPr>
                <w:rFonts w:ascii="Times New Roman" w:hAnsi="Times New Roman" w:cs="Times New Roman"/>
                <w:b/>
                <w:bCs/>
                <w:sz w:val="24"/>
                <w:szCs w:val="24"/>
                <w:lang w:val="en-US"/>
              </w:rPr>
            </w:pPr>
            <w:r w:rsidRPr="00DB455C">
              <w:rPr>
                <w:rFonts w:ascii="Times New Roman" w:hAnsi="Times New Roman" w:cs="Times New Roman"/>
                <w:bCs/>
                <w:sz w:val="20"/>
                <w:szCs w:val="24"/>
                <w:lang w:val="en-US"/>
              </w:rPr>
              <w:t xml:space="preserve">Classify the offense as </w:t>
            </w:r>
            <w:r w:rsidRPr="00DB455C">
              <w:rPr>
                <w:rFonts w:ascii="Times New Roman" w:hAnsi="Times New Roman" w:cs="Times New Roman"/>
                <w:bCs/>
                <w:i/>
                <w:sz w:val="20"/>
                <w:szCs w:val="24"/>
                <w:lang w:val="en-US"/>
              </w:rPr>
              <w:t xml:space="preserve">plagiarism, cheating, fabrication, misrepresenting academic records, computer offenses, unfair advantage (see </w:t>
            </w:r>
            <w:hyperlink w:anchor="_Academic_Integrity_Violation" w:history="1">
              <w:r w:rsidR="00DB455C" w:rsidRPr="00AC23D3">
                <w:rPr>
                  <w:rStyle w:val="Hyperlink"/>
                  <w:rFonts w:ascii="Times New Roman" w:hAnsi="Times New Roman" w:cs="Times New Roman"/>
                  <w:bCs/>
                  <w:i/>
                  <w:sz w:val="20"/>
                  <w:szCs w:val="24"/>
                  <w:lang w:val="en-US"/>
                </w:rPr>
                <w:t xml:space="preserve">Academic Integrity </w:t>
              </w:r>
              <w:r w:rsidR="00AC23D3" w:rsidRPr="00AC23D3">
                <w:rPr>
                  <w:rStyle w:val="Hyperlink"/>
                  <w:rFonts w:ascii="Times New Roman" w:hAnsi="Times New Roman" w:cs="Times New Roman"/>
                  <w:bCs/>
                  <w:i/>
                  <w:sz w:val="20"/>
                  <w:szCs w:val="24"/>
                  <w:lang w:val="en-US"/>
                </w:rPr>
                <w:t>Classifications</w:t>
              </w:r>
            </w:hyperlink>
            <w:r w:rsidRPr="00DB455C">
              <w:rPr>
                <w:rFonts w:ascii="Times New Roman" w:hAnsi="Times New Roman" w:cs="Times New Roman"/>
                <w:bCs/>
                <w:i/>
                <w:sz w:val="20"/>
                <w:szCs w:val="24"/>
                <w:lang w:val="en-US"/>
              </w:rPr>
              <w:t xml:space="preserve"> for descriptions) </w:t>
            </w:r>
            <w:r w:rsidRPr="00DB455C">
              <w:rPr>
                <w:rFonts w:ascii="Times New Roman" w:hAnsi="Times New Roman" w:cs="Times New Roman"/>
                <w:bCs/>
                <w:sz w:val="20"/>
                <w:szCs w:val="24"/>
                <w:lang w:val="en-US"/>
              </w:rPr>
              <w:t>and briefly describe the violation</w:t>
            </w:r>
          </w:p>
        </w:tc>
        <w:tc>
          <w:tcPr>
            <w:tcW w:w="7025" w:type="dxa"/>
          </w:tcPr>
          <w:p w14:paraId="14DEBA3B" w14:textId="77777777" w:rsidR="00C80EFF" w:rsidRPr="00676BA6" w:rsidRDefault="00C80EFF" w:rsidP="00851382">
            <w:pPr>
              <w:autoSpaceDE w:val="0"/>
              <w:autoSpaceDN w:val="0"/>
              <w:adjustRightInd w:val="0"/>
              <w:spacing w:line="480" w:lineRule="auto"/>
              <w:rPr>
                <w:rFonts w:ascii="Times New Roman" w:hAnsi="Times New Roman" w:cs="Times New Roman"/>
                <w:b/>
                <w:bCs/>
                <w:sz w:val="24"/>
                <w:szCs w:val="24"/>
                <w:lang w:val="en-US"/>
              </w:rPr>
            </w:pPr>
          </w:p>
        </w:tc>
      </w:tr>
      <w:tr w:rsidR="00DB455C" w:rsidRPr="001F314A" w14:paraId="52E89D45" w14:textId="77777777" w:rsidTr="00685EEC">
        <w:tc>
          <w:tcPr>
            <w:tcW w:w="3235" w:type="dxa"/>
          </w:tcPr>
          <w:p w14:paraId="7ADDC6DF" w14:textId="77777777" w:rsidR="00DB455C" w:rsidRDefault="00DB455C" w:rsidP="00C80EFF">
            <w:pPr>
              <w:autoSpaceDE w:val="0"/>
              <w:autoSpaceDN w:val="0"/>
              <w:adjustRightInd w:val="0"/>
              <w:rPr>
                <w:rFonts w:ascii="Times New Roman" w:hAnsi="Times New Roman" w:cs="Times New Roman"/>
                <w:b/>
                <w:bCs/>
                <w:sz w:val="24"/>
                <w:szCs w:val="24"/>
                <w:lang w:val="en-US"/>
              </w:rPr>
            </w:pPr>
            <w:r>
              <w:rPr>
                <w:rFonts w:ascii="Times New Roman" w:hAnsi="Times New Roman" w:cs="Times New Roman"/>
                <w:b/>
                <w:bCs/>
                <w:sz w:val="24"/>
                <w:szCs w:val="24"/>
                <w:lang w:val="en-US"/>
              </w:rPr>
              <w:t>Supporting Evidence</w:t>
            </w:r>
          </w:p>
          <w:p w14:paraId="7F21E7A8" w14:textId="26F70E51" w:rsidR="00DB455C" w:rsidRPr="00DB455C" w:rsidRDefault="00DB455C" w:rsidP="00C80EFF">
            <w:pPr>
              <w:autoSpaceDE w:val="0"/>
              <w:autoSpaceDN w:val="0"/>
              <w:adjustRightInd w:val="0"/>
              <w:rPr>
                <w:rFonts w:ascii="Times New Roman" w:hAnsi="Times New Roman" w:cs="Times New Roman"/>
                <w:bCs/>
                <w:sz w:val="18"/>
                <w:szCs w:val="24"/>
                <w:lang w:val="en-US"/>
              </w:rPr>
            </w:pPr>
            <w:r>
              <w:rPr>
                <w:rFonts w:ascii="Times New Roman" w:hAnsi="Times New Roman" w:cs="Times New Roman"/>
                <w:bCs/>
                <w:sz w:val="18"/>
                <w:szCs w:val="24"/>
                <w:lang w:val="en-US"/>
              </w:rPr>
              <w:t>Describe supporting evidence to the right. Attach copies of documentation to the end of this document, keeping originals for your records.</w:t>
            </w:r>
          </w:p>
        </w:tc>
        <w:tc>
          <w:tcPr>
            <w:tcW w:w="7025" w:type="dxa"/>
          </w:tcPr>
          <w:p w14:paraId="52C10BA5" w14:textId="77777777" w:rsidR="00DB455C" w:rsidRPr="00676BA6" w:rsidRDefault="00DB455C" w:rsidP="00851382">
            <w:pPr>
              <w:autoSpaceDE w:val="0"/>
              <w:autoSpaceDN w:val="0"/>
              <w:adjustRightInd w:val="0"/>
              <w:spacing w:line="480" w:lineRule="auto"/>
              <w:rPr>
                <w:rFonts w:ascii="Times New Roman" w:hAnsi="Times New Roman" w:cs="Times New Roman"/>
                <w:b/>
                <w:bCs/>
                <w:sz w:val="24"/>
                <w:szCs w:val="24"/>
                <w:lang w:val="en-US"/>
              </w:rPr>
            </w:pPr>
          </w:p>
        </w:tc>
      </w:tr>
      <w:tr w:rsidR="00DB455C" w:rsidRPr="001F314A" w14:paraId="1CC5FBA3" w14:textId="77777777" w:rsidTr="00685EEC">
        <w:tc>
          <w:tcPr>
            <w:tcW w:w="3235" w:type="dxa"/>
          </w:tcPr>
          <w:p w14:paraId="4E316C64" w14:textId="67152CA1" w:rsidR="00DB455C" w:rsidRDefault="0067481E" w:rsidP="00C80EFF">
            <w:pPr>
              <w:autoSpaceDE w:val="0"/>
              <w:autoSpaceDN w:val="0"/>
              <w:adjustRightInd w:val="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Course </w:t>
            </w:r>
            <w:r w:rsidR="00DB455C" w:rsidRPr="00DB455C">
              <w:rPr>
                <w:rFonts w:ascii="Times New Roman" w:hAnsi="Times New Roman" w:cs="Times New Roman"/>
                <w:b/>
                <w:bCs/>
                <w:sz w:val="24"/>
                <w:szCs w:val="24"/>
                <w:lang w:val="en-US"/>
              </w:rPr>
              <w:t>Sanction applied</w:t>
            </w:r>
          </w:p>
          <w:p w14:paraId="296715BE" w14:textId="77777777" w:rsidR="00DB455C" w:rsidRPr="006408C5" w:rsidRDefault="00DB455C" w:rsidP="00C80EFF">
            <w:pPr>
              <w:autoSpaceDE w:val="0"/>
              <w:autoSpaceDN w:val="0"/>
              <w:adjustRightInd w:val="0"/>
              <w:rPr>
                <w:rFonts w:ascii="Times New Roman" w:hAnsi="Times New Roman" w:cs="Times New Roman"/>
                <w:bCs/>
                <w:sz w:val="20"/>
                <w:szCs w:val="24"/>
                <w:lang w:val="en-US"/>
              </w:rPr>
            </w:pPr>
            <w:r w:rsidRPr="006408C5">
              <w:rPr>
                <w:rFonts w:ascii="Times New Roman" w:hAnsi="Times New Roman" w:cs="Times New Roman"/>
                <w:bCs/>
                <w:sz w:val="20"/>
                <w:szCs w:val="24"/>
                <w:lang w:val="en-US"/>
              </w:rPr>
              <w:t>(if any)</w:t>
            </w:r>
          </w:p>
          <w:p w14:paraId="2407D018" w14:textId="4145E5B9" w:rsidR="004A6D50" w:rsidRPr="004A6D50" w:rsidRDefault="004A6D50" w:rsidP="0067481E">
            <w:pPr>
              <w:autoSpaceDE w:val="0"/>
              <w:autoSpaceDN w:val="0"/>
              <w:adjustRightInd w:val="0"/>
              <w:rPr>
                <w:rFonts w:ascii="Times New Roman" w:hAnsi="Times New Roman" w:cs="Times New Roman"/>
                <w:bCs/>
                <w:color w:val="C00000"/>
                <w:sz w:val="24"/>
                <w:szCs w:val="24"/>
                <w:lang w:val="en-US"/>
              </w:rPr>
            </w:pPr>
            <w:r w:rsidRPr="006408C5">
              <w:rPr>
                <w:rFonts w:ascii="Times New Roman" w:hAnsi="Times New Roman" w:cs="Times New Roman"/>
                <w:bCs/>
                <w:sz w:val="20"/>
                <w:szCs w:val="24"/>
                <w:lang w:val="en-US"/>
              </w:rPr>
              <w:t xml:space="preserve">Additional </w:t>
            </w:r>
            <w:r w:rsidR="0067481E" w:rsidRPr="006408C5">
              <w:rPr>
                <w:rFonts w:ascii="Times New Roman" w:hAnsi="Times New Roman" w:cs="Times New Roman"/>
                <w:bCs/>
                <w:sz w:val="20"/>
                <w:szCs w:val="24"/>
                <w:lang w:val="en-US"/>
              </w:rPr>
              <w:t xml:space="preserve">course </w:t>
            </w:r>
            <w:r w:rsidRPr="006408C5">
              <w:rPr>
                <w:rFonts w:ascii="Times New Roman" w:hAnsi="Times New Roman" w:cs="Times New Roman"/>
                <w:bCs/>
                <w:sz w:val="20"/>
                <w:szCs w:val="24"/>
                <w:lang w:val="en-US"/>
              </w:rPr>
              <w:t xml:space="preserve">sanctions may be applied if the student has multiple campus academic integrity violations  </w:t>
            </w:r>
          </w:p>
        </w:tc>
        <w:tc>
          <w:tcPr>
            <w:tcW w:w="7025" w:type="dxa"/>
          </w:tcPr>
          <w:p w14:paraId="5AC6EEDA" w14:textId="77777777" w:rsidR="00DB455C" w:rsidRPr="00676BA6" w:rsidRDefault="00DB455C" w:rsidP="00851382">
            <w:pPr>
              <w:autoSpaceDE w:val="0"/>
              <w:autoSpaceDN w:val="0"/>
              <w:adjustRightInd w:val="0"/>
              <w:spacing w:line="480" w:lineRule="auto"/>
              <w:rPr>
                <w:rFonts w:ascii="Times New Roman" w:hAnsi="Times New Roman" w:cs="Times New Roman"/>
                <w:b/>
                <w:bCs/>
                <w:sz w:val="24"/>
                <w:szCs w:val="24"/>
                <w:lang w:val="en-US"/>
              </w:rPr>
            </w:pPr>
          </w:p>
        </w:tc>
      </w:tr>
    </w:tbl>
    <w:p w14:paraId="6505DB30" w14:textId="6EECFD75" w:rsidR="00C80EFF" w:rsidRPr="00DB455C" w:rsidRDefault="00DB455C" w:rsidP="00DB455C">
      <w:pPr>
        <w:autoSpaceDE w:val="0"/>
        <w:autoSpaceDN w:val="0"/>
        <w:adjustRightInd w:val="0"/>
        <w:spacing w:after="0" w:line="240" w:lineRule="auto"/>
        <w:ind w:left="810" w:hanging="810"/>
        <w:rPr>
          <w:rFonts w:ascii="Times New Roman" w:hAnsi="Times New Roman" w:cs="Times New Roman"/>
          <w:bCs/>
          <w:sz w:val="24"/>
          <w:szCs w:val="24"/>
          <w:lang w:val="en-US"/>
        </w:rPr>
      </w:pPr>
      <w:r>
        <w:rPr>
          <w:rFonts w:ascii="Times New Roman" w:hAnsi="Times New Roman" w:cs="Times New Roman"/>
          <w:b/>
          <w:bCs/>
          <w:sz w:val="24"/>
          <w:szCs w:val="24"/>
          <w:lang w:val="en-US"/>
        </w:rPr>
        <w:tab/>
      </w:r>
    </w:p>
    <w:p w14:paraId="6A857D8A" w14:textId="77777777" w:rsidR="00C77178" w:rsidRDefault="00C77178">
      <w:pPr>
        <w:rPr>
          <w:rFonts w:asciiTheme="majorHAnsi" w:eastAsiaTheme="majorEastAsia" w:hAnsiTheme="majorHAnsi" w:cstheme="majorBidi"/>
          <w:color w:val="365F91" w:themeColor="accent1" w:themeShade="BF"/>
          <w:sz w:val="32"/>
          <w:szCs w:val="32"/>
          <w:lang w:val="en-US"/>
        </w:rPr>
      </w:pPr>
      <w:r>
        <w:rPr>
          <w:lang w:val="en-US"/>
        </w:rPr>
        <w:br w:type="page"/>
      </w:r>
    </w:p>
    <w:p w14:paraId="79050CF3" w14:textId="46E89749" w:rsidR="00DB455C" w:rsidRDefault="00DB455C" w:rsidP="00FA1355">
      <w:pPr>
        <w:pStyle w:val="Heading1"/>
        <w:rPr>
          <w:lang w:val="en-US"/>
        </w:rPr>
      </w:pPr>
      <w:bookmarkStart w:id="0" w:name="_Academic_Integrity_Violation"/>
      <w:bookmarkEnd w:id="0"/>
      <w:r>
        <w:rPr>
          <w:lang w:val="en-US"/>
        </w:rPr>
        <w:lastRenderedPageBreak/>
        <w:t xml:space="preserve">Academic Integrity </w:t>
      </w:r>
      <w:r w:rsidR="00685EEC">
        <w:rPr>
          <w:lang w:val="en-US"/>
        </w:rPr>
        <w:t>Violation Classification</w:t>
      </w:r>
    </w:p>
    <w:p w14:paraId="4B0987D1" w14:textId="5504B516" w:rsidR="00DB455C" w:rsidRDefault="00DB455C" w:rsidP="00DB455C">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(from the Messiah </w:t>
      </w:r>
      <w:r w:rsidR="00FE427D">
        <w:rPr>
          <w:rFonts w:ascii="Times New Roman" w:hAnsi="Times New Roman" w:cs="Times New Roman"/>
          <w:b/>
          <w:bCs/>
          <w:sz w:val="24"/>
          <w:szCs w:val="24"/>
          <w:lang w:val="en-US"/>
        </w:rPr>
        <w:t>University</w:t>
      </w:r>
      <w:r>
        <w:rPr>
          <w:rFonts w:ascii="Times New Roman" w:hAnsi="Times New Roman" w:cs="Times New Roman"/>
          <w:b/>
          <w:bCs/>
          <w:sz w:val="24"/>
          <w:szCs w:val="24"/>
          <w:lang w:val="en-US"/>
        </w:rPr>
        <w:t xml:space="preserve"> Student Handbook: </w:t>
      </w:r>
      <w:hyperlink r:id="rId9" w:history="1">
        <w:r w:rsidRPr="00676BA6">
          <w:rPr>
            <w:rStyle w:val="Hyperlink"/>
            <w:rFonts w:ascii="Times New Roman" w:hAnsi="Times New Roman" w:cs="Times New Roman"/>
            <w:b/>
            <w:bCs/>
            <w:sz w:val="24"/>
            <w:szCs w:val="24"/>
            <w:lang w:val="en-US"/>
          </w:rPr>
          <w:t>Academic Policies</w:t>
        </w:r>
      </w:hyperlink>
      <w:r>
        <w:rPr>
          <w:rFonts w:ascii="Times New Roman" w:hAnsi="Times New Roman" w:cs="Times New Roman"/>
          <w:b/>
          <w:bCs/>
          <w:sz w:val="24"/>
          <w:szCs w:val="24"/>
          <w:lang w:val="en-US"/>
        </w:rPr>
        <w:t>)</w:t>
      </w:r>
    </w:p>
    <w:p w14:paraId="4D838BCF" w14:textId="77777777" w:rsidR="00DB455C" w:rsidRPr="00676BA6" w:rsidRDefault="00DB455C" w:rsidP="00DB455C">
      <w:pPr>
        <w:autoSpaceDE w:val="0"/>
        <w:autoSpaceDN w:val="0"/>
        <w:adjustRightInd w:val="0"/>
        <w:spacing w:after="0" w:line="240" w:lineRule="auto"/>
        <w:rPr>
          <w:rFonts w:ascii="Times New Roman" w:hAnsi="Times New Roman" w:cs="Times New Roman"/>
          <w:b/>
          <w:bCs/>
          <w:sz w:val="24"/>
          <w:szCs w:val="24"/>
          <w:lang w:val="en-US"/>
        </w:rPr>
      </w:pPr>
    </w:p>
    <w:p w14:paraId="4A976262" w14:textId="1B7AD3EA" w:rsidR="00DB455C" w:rsidRDefault="00DB455C" w:rsidP="00DB455C">
      <w:pPr>
        <w:autoSpaceDE w:val="0"/>
        <w:autoSpaceDN w:val="0"/>
        <w:adjustRightInd w:val="0"/>
        <w:spacing w:after="0" w:line="240" w:lineRule="auto"/>
        <w:rPr>
          <w:rFonts w:ascii="Times New Roman" w:hAnsi="Times New Roman" w:cs="Times New Roman"/>
          <w:sz w:val="24"/>
          <w:szCs w:val="24"/>
          <w:lang w:val="en-US"/>
        </w:rPr>
      </w:pPr>
      <w:r w:rsidRPr="00676BA6">
        <w:rPr>
          <w:rFonts w:ascii="Times New Roman" w:hAnsi="Times New Roman" w:cs="Times New Roman"/>
          <w:sz w:val="24"/>
          <w:szCs w:val="24"/>
          <w:lang w:val="en-US"/>
        </w:rPr>
        <w:t>Personal integrity is a behavioral expectation for all members of the</w:t>
      </w:r>
      <w:r>
        <w:rPr>
          <w:rFonts w:ascii="Times New Roman" w:hAnsi="Times New Roman" w:cs="Times New Roman"/>
          <w:sz w:val="24"/>
          <w:szCs w:val="24"/>
          <w:lang w:val="en-US"/>
        </w:rPr>
        <w:t xml:space="preserve"> </w:t>
      </w:r>
      <w:r w:rsidRPr="00676BA6">
        <w:rPr>
          <w:rFonts w:ascii="Times New Roman" w:hAnsi="Times New Roman" w:cs="Times New Roman"/>
          <w:sz w:val="24"/>
          <w:szCs w:val="24"/>
          <w:lang w:val="en-US"/>
        </w:rPr>
        <w:t xml:space="preserve">Messiah community: </w:t>
      </w:r>
      <w:r>
        <w:rPr>
          <w:rFonts w:ascii="Times New Roman" w:hAnsi="Times New Roman" w:cs="Times New Roman"/>
          <w:sz w:val="24"/>
          <w:szCs w:val="24"/>
          <w:lang w:val="en-US"/>
        </w:rPr>
        <w:t>a</w:t>
      </w:r>
      <w:r w:rsidRPr="00676BA6">
        <w:rPr>
          <w:rFonts w:ascii="Times New Roman" w:hAnsi="Times New Roman" w:cs="Times New Roman"/>
          <w:sz w:val="24"/>
          <w:szCs w:val="24"/>
          <w:lang w:val="en-US"/>
        </w:rPr>
        <w:t>dministration, faculty, staff, and students.</w:t>
      </w:r>
      <w:r>
        <w:rPr>
          <w:rFonts w:ascii="Times New Roman" w:hAnsi="Times New Roman" w:cs="Times New Roman"/>
          <w:sz w:val="24"/>
          <w:szCs w:val="24"/>
          <w:lang w:val="en-US"/>
        </w:rPr>
        <w:t xml:space="preserve"> </w:t>
      </w:r>
      <w:r w:rsidRPr="00676BA6">
        <w:rPr>
          <w:rFonts w:ascii="Times New Roman" w:hAnsi="Times New Roman" w:cs="Times New Roman"/>
          <w:sz w:val="24"/>
          <w:szCs w:val="24"/>
          <w:lang w:val="en-US"/>
        </w:rPr>
        <w:t>Violations of academic integrity are not consistent with the community</w:t>
      </w:r>
      <w:r>
        <w:rPr>
          <w:rFonts w:ascii="Times New Roman" w:hAnsi="Times New Roman" w:cs="Times New Roman"/>
          <w:sz w:val="24"/>
          <w:szCs w:val="24"/>
          <w:lang w:val="en-US"/>
        </w:rPr>
        <w:t xml:space="preserve"> </w:t>
      </w:r>
      <w:r w:rsidRPr="00676BA6">
        <w:rPr>
          <w:rFonts w:ascii="Times New Roman" w:hAnsi="Times New Roman" w:cs="Times New Roman"/>
          <w:sz w:val="24"/>
          <w:szCs w:val="24"/>
          <w:lang w:val="en-US"/>
        </w:rPr>
        <w:t xml:space="preserve">standards of Messiah </w:t>
      </w:r>
      <w:r w:rsidR="00FE427D">
        <w:rPr>
          <w:rFonts w:ascii="Times New Roman" w:hAnsi="Times New Roman" w:cs="Times New Roman"/>
          <w:sz w:val="24"/>
          <w:szCs w:val="24"/>
          <w:lang w:val="en-US"/>
        </w:rPr>
        <w:t>University</w:t>
      </w:r>
      <w:r w:rsidRPr="00676BA6">
        <w:rPr>
          <w:rFonts w:ascii="Times New Roman" w:hAnsi="Times New Roman" w:cs="Times New Roman"/>
          <w:sz w:val="24"/>
          <w:szCs w:val="24"/>
          <w:lang w:val="en-US"/>
        </w:rPr>
        <w:t>. These violations include:</w:t>
      </w:r>
    </w:p>
    <w:p w14:paraId="2CA62FCE" w14:textId="77777777" w:rsidR="00DB455C" w:rsidRPr="00676BA6" w:rsidRDefault="00DB455C" w:rsidP="00DB455C">
      <w:pPr>
        <w:autoSpaceDE w:val="0"/>
        <w:autoSpaceDN w:val="0"/>
        <w:adjustRightInd w:val="0"/>
        <w:spacing w:after="0" w:line="240" w:lineRule="auto"/>
        <w:rPr>
          <w:rFonts w:ascii="Times New Roman" w:hAnsi="Times New Roman" w:cs="Times New Roman"/>
          <w:sz w:val="24"/>
          <w:szCs w:val="24"/>
          <w:lang w:val="en-US"/>
        </w:rPr>
      </w:pPr>
    </w:p>
    <w:p w14:paraId="7E84C261" w14:textId="40EAABB4" w:rsidR="00DB455C" w:rsidRDefault="00DB455C" w:rsidP="00DB455C">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US"/>
        </w:rPr>
      </w:pPr>
      <w:r w:rsidRPr="00676BA6">
        <w:rPr>
          <w:rFonts w:ascii="Times New Roman" w:hAnsi="Times New Roman" w:cs="Times New Roman"/>
          <w:b/>
          <w:bCs/>
          <w:sz w:val="24"/>
          <w:szCs w:val="24"/>
          <w:lang w:val="en-US"/>
        </w:rPr>
        <w:t xml:space="preserve">Plagiarism: </w:t>
      </w:r>
      <w:r w:rsidRPr="00676BA6">
        <w:rPr>
          <w:rFonts w:ascii="Times New Roman" w:hAnsi="Times New Roman" w:cs="Times New Roman"/>
          <w:sz w:val="24"/>
          <w:szCs w:val="24"/>
          <w:lang w:val="en-US"/>
        </w:rPr>
        <w:t>Submitting as one’s own work part or all of any assignment (oral or written) which is copied, paraphrased, or purchased from another source, including online sources, without the</w:t>
      </w:r>
      <w:r w:rsidR="007A5D33">
        <w:rPr>
          <w:rFonts w:ascii="Times New Roman" w:hAnsi="Times New Roman" w:cs="Times New Roman"/>
          <w:sz w:val="24"/>
          <w:szCs w:val="24"/>
          <w:lang w:val="en-US"/>
        </w:rPr>
        <w:t xml:space="preserve"> </w:t>
      </w:r>
      <w:r w:rsidRPr="00676BA6">
        <w:rPr>
          <w:rFonts w:ascii="Times New Roman" w:hAnsi="Times New Roman" w:cs="Times New Roman"/>
          <w:sz w:val="24"/>
          <w:szCs w:val="24"/>
          <w:lang w:val="en-US"/>
        </w:rPr>
        <w:t>proper acknowledgment of that source. Examples: failing to cite a reference, failing to use quotation marks where appropriate, misrepresenting another’s work as your own, etc.</w:t>
      </w:r>
    </w:p>
    <w:p w14:paraId="46220D8E" w14:textId="77777777" w:rsidR="00DB455C" w:rsidRPr="00676BA6" w:rsidRDefault="00DB455C" w:rsidP="00DB455C">
      <w:pPr>
        <w:pStyle w:val="ListParagraph"/>
        <w:autoSpaceDE w:val="0"/>
        <w:autoSpaceDN w:val="0"/>
        <w:adjustRightInd w:val="0"/>
        <w:spacing w:after="0" w:line="240" w:lineRule="auto"/>
        <w:rPr>
          <w:rFonts w:ascii="Times New Roman" w:hAnsi="Times New Roman" w:cs="Times New Roman"/>
          <w:sz w:val="24"/>
          <w:szCs w:val="24"/>
          <w:lang w:val="en-US"/>
        </w:rPr>
      </w:pPr>
    </w:p>
    <w:p w14:paraId="236EE66A" w14:textId="77777777" w:rsidR="00DB455C" w:rsidRPr="00676BA6" w:rsidRDefault="00DB455C" w:rsidP="00DB455C">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US"/>
        </w:rPr>
      </w:pPr>
      <w:r w:rsidRPr="00676BA6">
        <w:rPr>
          <w:rFonts w:ascii="Times New Roman" w:hAnsi="Times New Roman" w:cs="Times New Roman"/>
          <w:b/>
          <w:bCs/>
          <w:sz w:val="24"/>
          <w:szCs w:val="24"/>
          <w:lang w:val="en-US"/>
        </w:rPr>
        <w:t xml:space="preserve">Cheating: </w:t>
      </w:r>
      <w:r w:rsidRPr="00676BA6">
        <w:rPr>
          <w:rFonts w:ascii="Times New Roman" w:hAnsi="Times New Roman" w:cs="Times New Roman"/>
          <w:sz w:val="24"/>
          <w:szCs w:val="24"/>
          <w:lang w:val="en-US"/>
        </w:rPr>
        <w:t>Attempting to use or using unauthorized material or study aids for personal assistance in examinations or other academic work. Examples: using a cheat sheet, altering a graded exam, looking at a peer’s exam, having someone else take the exam for you, sharing information about exams, using any kind of electronic mobile or storage devices (such as cell phones, PDA’s, Blackberry, iPods, iPhones, iPads, Flash drives, DVD’s, CD’s, photocopy pens) for unapproved purposes, communicating via email, IM, or text messaging during an exam, using the internet, sniffers, spyware or other software to retrieve information or other students’ answers, etc.</w:t>
      </w:r>
    </w:p>
    <w:p w14:paraId="708A4493" w14:textId="77777777" w:rsidR="00DB455C" w:rsidRPr="00676BA6" w:rsidRDefault="00DB455C" w:rsidP="00DB455C">
      <w:pPr>
        <w:pStyle w:val="ListParagraph"/>
        <w:rPr>
          <w:rFonts w:ascii="Times New Roman" w:hAnsi="Times New Roman" w:cs="Times New Roman"/>
          <w:sz w:val="24"/>
          <w:szCs w:val="24"/>
          <w:lang w:val="en-US"/>
        </w:rPr>
      </w:pPr>
    </w:p>
    <w:p w14:paraId="0375B3F7" w14:textId="77777777" w:rsidR="00DB455C" w:rsidRPr="00676BA6" w:rsidRDefault="00DB455C" w:rsidP="00DB455C">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US"/>
        </w:rPr>
      </w:pPr>
      <w:r w:rsidRPr="00676BA6">
        <w:rPr>
          <w:rFonts w:ascii="Times New Roman" w:hAnsi="Times New Roman" w:cs="Times New Roman"/>
          <w:b/>
          <w:bCs/>
          <w:sz w:val="24"/>
          <w:szCs w:val="24"/>
          <w:lang w:val="en-US"/>
        </w:rPr>
        <w:t xml:space="preserve">Fabrication: </w:t>
      </w:r>
      <w:r w:rsidRPr="00676BA6">
        <w:rPr>
          <w:rFonts w:ascii="Times New Roman" w:hAnsi="Times New Roman" w:cs="Times New Roman"/>
          <w:sz w:val="24"/>
          <w:szCs w:val="24"/>
          <w:lang w:val="en-US"/>
        </w:rPr>
        <w:t>Submitting altered or contrived information in any academic exercise.  Examples: falsifying sources and/or data, etc.</w:t>
      </w:r>
    </w:p>
    <w:p w14:paraId="5585C83F" w14:textId="77777777" w:rsidR="00DB455C" w:rsidRPr="00676BA6" w:rsidRDefault="00DB455C" w:rsidP="00DB455C">
      <w:pPr>
        <w:pStyle w:val="ListParagraph"/>
        <w:rPr>
          <w:rFonts w:ascii="Times New Roman" w:hAnsi="Times New Roman" w:cs="Times New Roman"/>
          <w:sz w:val="24"/>
          <w:szCs w:val="24"/>
          <w:lang w:val="en-US"/>
        </w:rPr>
      </w:pPr>
    </w:p>
    <w:p w14:paraId="085FF79A" w14:textId="77777777" w:rsidR="00DB455C" w:rsidRDefault="00DB455C" w:rsidP="00DB455C">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US"/>
        </w:rPr>
      </w:pPr>
      <w:r w:rsidRPr="00676BA6">
        <w:rPr>
          <w:rFonts w:ascii="Times New Roman" w:hAnsi="Times New Roman" w:cs="Times New Roman"/>
          <w:b/>
          <w:bCs/>
          <w:sz w:val="24"/>
          <w:szCs w:val="24"/>
          <w:lang w:val="en-US"/>
        </w:rPr>
        <w:t xml:space="preserve">Misrepresentation of Academic Records: </w:t>
      </w:r>
      <w:r w:rsidRPr="00676BA6">
        <w:rPr>
          <w:rFonts w:ascii="Times New Roman" w:hAnsi="Times New Roman" w:cs="Times New Roman"/>
          <w:sz w:val="24"/>
          <w:szCs w:val="24"/>
          <w:lang w:val="en-US"/>
        </w:rPr>
        <w:t>Tampering with any portion of a student’s record. Example: forging a signature on a registration form or change of grade form.</w:t>
      </w:r>
    </w:p>
    <w:p w14:paraId="64AA72D6" w14:textId="77777777" w:rsidR="00DB455C" w:rsidRPr="00851C6E" w:rsidRDefault="00DB455C" w:rsidP="00DB455C">
      <w:pPr>
        <w:autoSpaceDE w:val="0"/>
        <w:autoSpaceDN w:val="0"/>
        <w:adjustRightInd w:val="0"/>
        <w:spacing w:after="0" w:line="240" w:lineRule="auto"/>
        <w:rPr>
          <w:rFonts w:ascii="Times New Roman" w:hAnsi="Times New Roman" w:cs="Times New Roman"/>
          <w:sz w:val="24"/>
          <w:szCs w:val="24"/>
          <w:lang w:val="en-US"/>
        </w:rPr>
      </w:pPr>
    </w:p>
    <w:p w14:paraId="7A0455CE" w14:textId="77777777" w:rsidR="00DB455C" w:rsidRPr="00676BA6" w:rsidRDefault="00DB455C" w:rsidP="00DB455C">
      <w:pPr>
        <w:autoSpaceDE w:val="0"/>
        <w:autoSpaceDN w:val="0"/>
        <w:adjustRightInd w:val="0"/>
        <w:spacing w:after="0" w:line="240" w:lineRule="auto"/>
        <w:ind w:left="720" w:hanging="360"/>
        <w:rPr>
          <w:rFonts w:ascii="Times New Roman" w:hAnsi="Times New Roman" w:cs="Times New Roman"/>
          <w:sz w:val="24"/>
          <w:szCs w:val="24"/>
          <w:lang w:val="en-US"/>
        </w:rPr>
      </w:pPr>
      <w:r w:rsidRPr="00676BA6">
        <w:rPr>
          <w:rFonts w:ascii="Times New Roman" w:hAnsi="Times New Roman" w:cs="Times New Roman"/>
          <w:sz w:val="24"/>
          <w:szCs w:val="24"/>
          <w:lang w:val="en-US"/>
        </w:rPr>
        <w:t xml:space="preserve">5. </w:t>
      </w:r>
      <w:r>
        <w:rPr>
          <w:rFonts w:ascii="Times New Roman" w:hAnsi="Times New Roman" w:cs="Times New Roman"/>
          <w:sz w:val="24"/>
          <w:szCs w:val="24"/>
          <w:lang w:val="en-US"/>
        </w:rPr>
        <w:tab/>
      </w:r>
      <w:r w:rsidRPr="00676BA6">
        <w:rPr>
          <w:rFonts w:ascii="Times New Roman" w:hAnsi="Times New Roman" w:cs="Times New Roman"/>
          <w:b/>
          <w:bCs/>
          <w:sz w:val="24"/>
          <w:szCs w:val="24"/>
          <w:lang w:val="en-US"/>
        </w:rPr>
        <w:t xml:space="preserve">Facilitating Academic Dishonesty: </w:t>
      </w:r>
      <w:r w:rsidRPr="00676BA6">
        <w:rPr>
          <w:rFonts w:ascii="Times New Roman" w:hAnsi="Times New Roman" w:cs="Times New Roman"/>
          <w:sz w:val="24"/>
          <w:szCs w:val="24"/>
          <w:lang w:val="en-US"/>
        </w:rPr>
        <w:t>Helping another individual</w:t>
      </w:r>
      <w:r>
        <w:rPr>
          <w:rFonts w:ascii="Times New Roman" w:hAnsi="Times New Roman" w:cs="Times New Roman"/>
          <w:sz w:val="24"/>
          <w:szCs w:val="24"/>
          <w:lang w:val="en-US"/>
        </w:rPr>
        <w:t xml:space="preserve"> violate this policy. E</w:t>
      </w:r>
      <w:r w:rsidRPr="00676BA6">
        <w:rPr>
          <w:rFonts w:ascii="Times New Roman" w:hAnsi="Times New Roman" w:cs="Times New Roman"/>
          <w:sz w:val="24"/>
          <w:szCs w:val="24"/>
          <w:lang w:val="en-US"/>
        </w:rPr>
        <w:t>xamples: working together on an assignment</w:t>
      </w:r>
      <w:r>
        <w:rPr>
          <w:rFonts w:ascii="Times New Roman" w:hAnsi="Times New Roman" w:cs="Times New Roman"/>
          <w:sz w:val="24"/>
          <w:szCs w:val="24"/>
          <w:lang w:val="en-US"/>
        </w:rPr>
        <w:t xml:space="preserve"> </w:t>
      </w:r>
      <w:r w:rsidRPr="00676BA6">
        <w:rPr>
          <w:rFonts w:ascii="Times New Roman" w:hAnsi="Times New Roman" w:cs="Times New Roman"/>
          <w:sz w:val="24"/>
          <w:szCs w:val="24"/>
          <w:lang w:val="en-US"/>
        </w:rPr>
        <w:t>where collaboration is not allowed, doing work for another student,</w:t>
      </w:r>
      <w:r>
        <w:rPr>
          <w:rFonts w:ascii="Times New Roman" w:hAnsi="Times New Roman" w:cs="Times New Roman"/>
          <w:sz w:val="24"/>
          <w:szCs w:val="24"/>
          <w:lang w:val="en-US"/>
        </w:rPr>
        <w:t xml:space="preserve"> </w:t>
      </w:r>
      <w:r w:rsidRPr="00676BA6">
        <w:rPr>
          <w:rFonts w:ascii="Times New Roman" w:hAnsi="Times New Roman" w:cs="Times New Roman"/>
          <w:sz w:val="24"/>
          <w:szCs w:val="24"/>
          <w:lang w:val="en-US"/>
        </w:rPr>
        <w:t>allowing one’s own work to be copied.</w:t>
      </w:r>
    </w:p>
    <w:p w14:paraId="135CA66A" w14:textId="77777777" w:rsidR="00DB455C" w:rsidRDefault="00DB455C" w:rsidP="00DB455C">
      <w:pPr>
        <w:autoSpaceDE w:val="0"/>
        <w:autoSpaceDN w:val="0"/>
        <w:adjustRightInd w:val="0"/>
        <w:spacing w:after="0" w:line="240" w:lineRule="auto"/>
        <w:rPr>
          <w:rFonts w:ascii="Times New Roman" w:hAnsi="Times New Roman" w:cs="Times New Roman"/>
          <w:sz w:val="24"/>
          <w:szCs w:val="24"/>
          <w:lang w:val="en-US"/>
        </w:rPr>
      </w:pPr>
    </w:p>
    <w:p w14:paraId="6468FD9B" w14:textId="77777777" w:rsidR="00DB455C" w:rsidRPr="00851C6E" w:rsidRDefault="00DB455C" w:rsidP="00DB455C">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US"/>
        </w:rPr>
      </w:pPr>
      <w:r w:rsidRPr="00851C6E">
        <w:rPr>
          <w:rFonts w:ascii="Times New Roman" w:hAnsi="Times New Roman" w:cs="Times New Roman"/>
          <w:b/>
          <w:bCs/>
          <w:sz w:val="24"/>
          <w:szCs w:val="24"/>
          <w:lang w:val="en-US"/>
        </w:rPr>
        <w:t xml:space="preserve">Computer Offenses: </w:t>
      </w:r>
      <w:r w:rsidRPr="00851C6E">
        <w:rPr>
          <w:rFonts w:ascii="Times New Roman" w:hAnsi="Times New Roman" w:cs="Times New Roman"/>
          <w:sz w:val="24"/>
          <w:szCs w:val="24"/>
          <w:lang w:val="en-US"/>
        </w:rPr>
        <w:t>Altering or damaging computer programs without permission. Examples: software piracy, constructing viruses, introducing viruses into a system, copying copyrighted programs, etc.</w:t>
      </w:r>
    </w:p>
    <w:p w14:paraId="2AD61FFE" w14:textId="77777777" w:rsidR="00DB455C" w:rsidRDefault="00DB455C" w:rsidP="00DB455C">
      <w:pPr>
        <w:autoSpaceDE w:val="0"/>
        <w:autoSpaceDN w:val="0"/>
        <w:adjustRightInd w:val="0"/>
        <w:spacing w:after="0" w:line="240" w:lineRule="auto"/>
        <w:rPr>
          <w:rFonts w:ascii="Times New Roman" w:hAnsi="Times New Roman" w:cs="Times New Roman"/>
          <w:sz w:val="24"/>
          <w:szCs w:val="24"/>
          <w:lang w:val="en-US"/>
        </w:rPr>
      </w:pPr>
    </w:p>
    <w:p w14:paraId="73961056" w14:textId="77777777" w:rsidR="00DB455C" w:rsidRDefault="00DB455C" w:rsidP="00DB455C">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US"/>
        </w:rPr>
      </w:pPr>
      <w:r w:rsidRPr="00851C6E">
        <w:rPr>
          <w:rFonts w:ascii="Times New Roman" w:hAnsi="Times New Roman" w:cs="Times New Roman"/>
          <w:b/>
          <w:bCs/>
          <w:sz w:val="24"/>
          <w:szCs w:val="24"/>
          <w:lang w:val="en-US"/>
        </w:rPr>
        <w:t xml:space="preserve">Unfair Advantage: </w:t>
      </w:r>
      <w:r w:rsidRPr="00851C6E">
        <w:rPr>
          <w:rFonts w:ascii="Times New Roman" w:hAnsi="Times New Roman" w:cs="Times New Roman"/>
          <w:sz w:val="24"/>
          <w:szCs w:val="24"/>
          <w:lang w:val="en-US"/>
        </w:rPr>
        <w:t>Attempting to gain advantage over fellow students in an academic exercise. Examples: lying about the need for an extension on a paper, destroying or removing library materials, etc.</w:t>
      </w:r>
    </w:p>
    <w:p w14:paraId="5CD58657" w14:textId="77777777" w:rsidR="00DB455C" w:rsidRPr="00DB455C" w:rsidRDefault="00DB455C" w:rsidP="00DB455C">
      <w:pPr>
        <w:rPr>
          <w:lang w:val="en-US"/>
        </w:rPr>
      </w:pPr>
    </w:p>
    <w:p w14:paraId="0895236F" w14:textId="77777777" w:rsidR="00685EEC" w:rsidRDefault="00685EEC">
      <w:pPr>
        <w:rPr>
          <w:rFonts w:asciiTheme="majorHAnsi" w:eastAsiaTheme="majorEastAsia" w:hAnsiTheme="majorHAnsi" w:cstheme="majorBidi"/>
          <w:color w:val="365F91" w:themeColor="accent1" w:themeShade="BF"/>
          <w:sz w:val="32"/>
          <w:szCs w:val="32"/>
          <w:lang w:val="en-US"/>
        </w:rPr>
      </w:pPr>
      <w:r>
        <w:rPr>
          <w:lang w:val="en-US"/>
        </w:rPr>
        <w:br w:type="page"/>
      </w:r>
    </w:p>
    <w:p w14:paraId="7E2D9AF9" w14:textId="6400AA60" w:rsidR="00FA1355" w:rsidRDefault="00685EEC" w:rsidP="00FA1355">
      <w:pPr>
        <w:pStyle w:val="Heading1"/>
        <w:rPr>
          <w:lang w:val="en-US"/>
        </w:rPr>
      </w:pPr>
      <w:bookmarkStart w:id="1" w:name="_Appeals"/>
      <w:bookmarkEnd w:id="1"/>
      <w:r>
        <w:rPr>
          <w:lang w:val="en-US"/>
        </w:rPr>
        <w:t>Appeals</w:t>
      </w:r>
    </w:p>
    <w:p w14:paraId="4DC36774" w14:textId="77777777" w:rsidR="00784501" w:rsidRDefault="00784501" w:rsidP="00784501">
      <w:pPr>
        <w:spacing w:after="0"/>
        <w:rPr>
          <w:rFonts w:ascii="Times New Roman" w:hAnsi="Times New Roman" w:cs="Times New Roman"/>
          <w:sz w:val="24"/>
          <w:szCs w:val="24"/>
          <w:lang w:val="en-US"/>
        </w:rPr>
      </w:pPr>
    </w:p>
    <w:p w14:paraId="45C3E6DF" w14:textId="4AF901B5" w:rsidR="00D73ED7" w:rsidRDefault="00D73ED7" w:rsidP="00D73ED7">
      <w:pPr>
        <w:rPr>
          <w:rFonts w:ascii="Times New Roman" w:hAnsi="Times New Roman" w:cs="Times New Roman"/>
          <w:sz w:val="24"/>
          <w:szCs w:val="24"/>
          <w:lang w:val="en-US"/>
        </w:rPr>
      </w:pPr>
      <w:r>
        <w:rPr>
          <w:rFonts w:ascii="Times New Roman" w:hAnsi="Times New Roman" w:cs="Times New Roman"/>
          <w:sz w:val="24"/>
          <w:szCs w:val="24"/>
          <w:lang w:val="en-US"/>
        </w:rPr>
        <w:t>A</w:t>
      </w:r>
      <w:r w:rsidRPr="00853014">
        <w:rPr>
          <w:rFonts w:ascii="Times New Roman" w:hAnsi="Times New Roman" w:cs="Times New Roman"/>
          <w:sz w:val="24"/>
          <w:szCs w:val="24"/>
          <w:lang w:val="en-US"/>
        </w:rPr>
        <w:t xml:space="preserve"> student may appeal</w:t>
      </w:r>
      <w:r>
        <w:rPr>
          <w:rFonts w:ascii="Times New Roman" w:hAnsi="Times New Roman" w:cs="Times New Roman"/>
          <w:sz w:val="24"/>
          <w:szCs w:val="24"/>
          <w:lang w:val="en-US"/>
        </w:rPr>
        <w:t xml:space="preserve"> academic integrity violations by following the procedure outlined below</w:t>
      </w:r>
      <w:r w:rsidR="00685EEC">
        <w:rPr>
          <w:rFonts w:ascii="Times New Roman" w:hAnsi="Times New Roman" w:cs="Times New Roman"/>
          <w:sz w:val="24"/>
          <w:szCs w:val="24"/>
          <w:lang w:val="en-US"/>
        </w:rPr>
        <w:t>. Appeals are optional and must explain why the decision about the academic integrity violation is incorrect or why the sanction is too severe for the nature of the infraction.</w:t>
      </w:r>
    </w:p>
    <w:p w14:paraId="077CCA2A" w14:textId="0765C8BD" w:rsidR="00D73ED7" w:rsidRDefault="00D73ED7" w:rsidP="00D73ED7">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Within one week (5 business days</w:t>
      </w:r>
      <w:r w:rsidR="0067481E">
        <w:rPr>
          <w:rFonts w:ascii="Times New Roman" w:hAnsi="Times New Roman" w:cs="Times New Roman"/>
          <w:sz w:val="24"/>
          <w:szCs w:val="24"/>
          <w:lang w:val="en-US"/>
        </w:rPr>
        <w:t xml:space="preserve"> when Messiah </w:t>
      </w:r>
      <w:r w:rsidR="00FE427D">
        <w:rPr>
          <w:rFonts w:ascii="Times New Roman" w:hAnsi="Times New Roman" w:cs="Times New Roman"/>
          <w:sz w:val="24"/>
          <w:szCs w:val="24"/>
          <w:lang w:val="en-US"/>
        </w:rPr>
        <w:t>University</w:t>
      </w:r>
      <w:r w:rsidR="0067481E">
        <w:rPr>
          <w:rFonts w:ascii="Times New Roman" w:hAnsi="Times New Roman" w:cs="Times New Roman"/>
          <w:sz w:val="24"/>
          <w:szCs w:val="24"/>
          <w:lang w:val="en-US"/>
        </w:rPr>
        <w:t xml:space="preserve"> is in session</w:t>
      </w:r>
      <w:r>
        <w:rPr>
          <w:rFonts w:ascii="Times New Roman" w:hAnsi="Times New Roman" w:cs="Times New Roman"/>
          <w:sz w:val="24"/>
          <w:szCs w:val="24"/>
          <w:lang w:val="en-US"/>
        </w:rPr>
        <w:t xml:space="preserve">) of receiving this Academic Integrity Violation Report, a student wishing to appeal should submit a written appeal, in the body </w:t>
      </w:r>
      <w:r w:rsidR="006408C5">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or attachment </w:t>
      </w:r>
      <w:r w:rsidR="006408C5">
        <w:rPr>
          <w:rFonts w:ascii="Times New Roman" w:hAnsi="Times New Roman" w:cs="Times New Roman"/>
          <w:sz w:val="24"/>
          <w:szCs w:val="24"/>
          <w:lang w:val="en-US"/>
        </w:rPr>
        <w:t>to</w:t>
      </w:r>
      <w:r>
        <w:rPr>
          <w:rFonts w:ascii="Times New Roman" w:hAnsi="Times New Roman" w:cs="Times New Roman"/>
          <w:sz w:val="24"/>
          <w:szCs w:val="24"/>
          <w:lang w:val="en-US"/>
        </w:rPr>
        <w:t xml:space="preserve"> an email, </w:t>
      </w:r>
      <w:r w:rsidRPr="00AD71DD">
        <w:rPr>
          <w:rFonts w:ascii="Times New Roman" w:hAnsi="Times New Roman" w:cs="Times New Roman"/>
          <w:sz w:val="24"/>
          <w:szCs w:val="24"/>
          <w:lang w:val="en-US"/>
        </w:rPr>
        <w:t xml:space="preserve">to the Department Chair </w:t>
      </w:r>
      <w:r>
        <w:rPr>
          <w:rFonts w:ascii="Times New Roman" w:hAnsi="Times New Roman" w:cs="Times New Roman"/>
          <w:sz w:val="24"/>
          <w:szCs w:val="24"/>
          <w:lang w:val="en-US"/>
        </w:rPr>
        <w:t>of the department housing the course. (For courses not housed in an academic major department, such as interdisciplinary courses, appeals should be submitted to the Associa</w:t>
      </w:r>
      <w:r w:rsidR="00FE427D">
        <w:rPr>
          <w:rFonts w:ascii="Times New Roman" w:hAnsi="Times New Roman" w:cs="Times New Roman"/>
          <w:sz w:val="24"/>
          <w:szCs w:val="24"/>
          <w:lang w:val="en-US"/>
        </w:rPr>
        <w:t>te Provost, Dr. Alison Noble</w:t>
      </w:r>
      <w:r>
        <w:rPr>
          <w:rFonts w:ascii="Times New Roman" w:hAnsi="Times New Roman" w:cs="Times New Roman"/>
          <w:sz w:val="24"/>
          <w:szCs w:val="24"/>
          <w:lang w:val="en-US"/>
        </w:rPr>
        <w:t xml:space="preserve">; </w:t>
      </w:r>
      <w:hyperlink r:id="rId10" w:history="1">
        <w:r w:rsidR="00FE427D" w:rsidRPr="00BF163C">
          <w:rPr>
            <w:rStyle w:val="Hyperlink"/>
            <w:rFonts w:ascii="Times New Roman" w:hAnsi="Times New Roman" w:cs="Times New Roman"/>
            <w:sz w:val="24"/>
            <w:szCs w:val="24"/>
            <w:lang w:val="en-US"/>
          </w:rPr>
          <w:t>anoble@messiah.edu</w:t>
        </w:r>
      </w:hyperlink>
      <w:r>
        <w:rPr>
          <w:rFonts w:ascii="Times New Roman" w:hAnsi="Times New Roman" w:cs="Times New Roman"/>
          <w:sz w:val="24"/>
          <w:szCs w:val="24"/>
          <w:lang w:val="en-US"/>
        </w:rPr>
        <w:t xml:space="preserve">, who will appoint an appropriate administrator to facilitate the appeal). </w:t>
      </w:r>
      <w:r w:rsidR="004859DB" w:rsidRPr="00851382">
        <w:rPr>
          <w:rFonts w:ascii="Times New Roman" w:hAnsi="Times New Roman" w:cs="Times New Roman"/>
          <w:sz w:val="24"/>
          <w:szCs w:val="24"/>
          <w:lang w:val="en-US"/>
        </w:rPr>
        <w:t xml:space="preserve">A student who would like access to the Canvas site for the course after the end of </w:t>
      </w:r>
      <w:r w:rsidR="006408C5">
        <w:rPr>
          <w:rFonts w:ascii="Times New Roman" w:hAnsi="Times New Roman" w:cs="Times New Roman"/>
          <w:sz w:val="24"/>
          <w:szCs w:val="24"/>
          <w:lang w:val="en-US"/>
        </w:rPr>
        <w:t>a</w:t>
      </w:r>
      <w:r w:rsidR="004859DB" w:rsidRPr="00851382">
        <w:rPr>
          <w:rFonts w:ascii="Times New Roman" w:hAnsi="Times New Roman" w:cs="Times New Roman"/>
          <w:sz w:val="24"/>
          <w:szCs w:val="24"/>
          <w:lang w:val="en-US"/>
        </w:rPr>
        <w:t xml:space="preserve"> semester may request such access from the Dean of the academic school housing the course.</w:t>
      </w:r>
      <w:r w:rsidR="006408C5">
        <w:rPr>
          <w:rFonts w:ascii="Times New Roman" w:hAnsi="Times New Roman" w:cs="Times New Roman"/>
          <w:sz w:val="24"/>
          <w:szCs w:val="24"/>
          <w:lang w:val="en-US"/>
        </w:rPr>
        <w:t xml:space="preserve"> Academic deans are listed below.</w:t>
      </w:r>
    </w:p>
    <w:p w14:paraId="2E88586D" w14:textId="77777777" w:rsidR="00685EEC" w:rsidRDefault="00685EEC" w:rsidP="00685EEC">
      <w:pPr>
        <w:pStyle w:val="ListParagraph"/>
        <w:ind w:left="777"/>
        <w:jc w:val="both"/>
        <w:rPr>
          <w:rFonts w:ascii="Times New Roman" w:hAnsi="Times New Roman" w:cs="Times New Roman"/>
          <w:sz w:val="24"/>
          <w:szCs w:val="24"/>
          <w:lang w:val="en-US"/>
        </w:rPr>
      </w:pPr>
    </w:p>
    <w:p w14:paraId="793F10B8" w14:textId="225589B6" w:rsidR="00D73ED7" w:rsidRDefault="00D73ED7" w:rsidP="00D73ED7">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The Department Chair (or facilitator of the appeal) will convene a meeting of the department (or appropriate adjudication group) to consider the appeal. The faculty member reporting the violation will be recused from this meeting. The Department Chair or facilitator of the appeal will email the depar</w:t>
      </w:r>
      <w:r w:rsidR="003121AB">
        <w:rPr>
          <w:rFonts w:ascii="Times New Roman" w:hAnsi="Times New Roman" w:cs="Times New Roman"/>
          <w:sz w:val="24"/>
          <w:szCs w:val="24"/>
          <w:lang w:val="en-US"/>
        </w:rPr>
        <w:t>tment’s decision to the student</w:t>
      </w:r>
      <w:r>
        <w:rPr>
          <w:rFonts w:ascii="Times New Roman" w:hAnsi="Times New Roman" w:cs="Times New Roman"/>
          <w:sz w:val="24"/>
          <w:szCs w:val="24"/>
          <w:lang w:val="en-US"/>
        </w:rPr>
        <w:t xml:space="preserve"> and to the dean of the academic school in which the course is housed. </w:t>
      </w:r>
    </w:p>
    <w:p w14:paraId="03715257" w14:textId="77777777" w:rsidR="00D73ED7" w:rsidRDefault="00D73ED7" w:rsidP="00D73ED7">
      <w:pPr>
        <w:pStyle w:val="ListParagraph"/>
        <w:ind w:left="777"/>
        <w:jc w:val="both"/>
        <w:rPr>
          <w:rFonts w:ascii="Times New Roman" w:hAnsi="Times New Roman" w:cs="Times New Roman"/>
          <w:sz w:val="24"/>
          <w:szCs w:val="24"/>
          <w:lang w:val="en-US"/>
        </w:rPr>
      </w:pPr>
    </w:p>
    <w:p w14:paraId="2D7091DF" w14:textId="71DF012F" w:rsidR="00D73ED7" w:rsidRDefault="002C37B3" w:rsidP="00D73ED7">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Within one week (5 business days</w:t>
      </w:r>
      <w:r w:rsidR="006408C5">
        <w:rPr>
          <w:rFonts w:ascii="Times New Roman" w:hAnsi="Times New Roman" w:cs="Times New Roman"/>
          <w:sz w:val="24"/>
          <w:szCs w:val="24"/>
          <w:lang w:val="en-US"/>
        </w:rPr>
        <w:t xml:space="preserve"> when the </w:t>
      </w:r>
      <w:r w:rsidR="00FE427D">
        <w:rPr>
          <w:rFonts w:ascii="Times New Roman" w:hAnsi="Times New Roman" w:cs="Times New Roman"/>
          <w:sz w:val="24"/>
          <w:szCs w:val="24"/>
          <w:lang w:val="en-US"/>
        </w:rPr>
        <w:t>University</w:t>
      </w:r>
      <w:r w:rsidR="006408C5">
        <w:rPr>
          <w:rFonts w:ascii="Times New Roman" w:hAnsi="Times New Roman" w:cs="Times New Roman"/>
          <w:sz w:val="24"/>
          <w:szCs w:val="24"/>
          <w:lang w:val="en-US"/>
        </w:rPr>
        <w:t xml:space="preserve"> is in session</w:t>
      </w:r>
      <w:r>
        <w:rPr>
          <w:rFonts w:ascii="Times New Roman" w:hAnsi="Times New Roman" w:cs="Times New Roman"/>
          <w:sz w:val="24"/>
          <w:szCs w:val="24"/>
          <w:lang w:val="en-US"/>
        </w:rPr>
        <w:t>) of receiving the department’s decision, t</w:t>
      </w:r>
      <w:r w:rsidR="00D73ED7">
        <w:rPr>
          <w:rFonts w:ascii="Times New Roman" w:hAnsi="Times New Roman" w:cs="Times New Roman"/>
          <w:sz w:val="24"/>
          <w:szCs w:val="24"/>
          <w:lang w:val="en-US"/>
        </w:rPr>
        <w:t xml:space="preserve">he student may appeal the department’s decision to the dean of the academic school where the course is housed or, if the course is not in an academic department, to the Associate Provost. The decision of the </w:t>
      </w:r>
      <w:r w:rsidR="00685EEC">
        <w:rPr>
          <w:rFonts w:ascii="Times New Roman" w:hAnsi="Times New Roman" w:cs="Times New Roman"/>
          <w:sz w:val="24"/>
          <w:szCs w:val="24"/>
          <w:lang w:val="en-US"/>
        </w:rPr>
        <w:t xml:space="preserve">dean or Associate Provost is final. </w:t>
      </w:r>
    </w:p>
    <w:p w14:paraId="5298EFAD" w14:textId="77777777" w:rsidR="00D73ED7" w:rsidRDefault="00D73ED7" w:rsidP="00D73ED7">
      <w:pPr>
        <w:pStyle w:val="ListParagraph"/>
        <w:ind w:left="777"/>
        <w:jc w:val="both"/>
        <w:rPr>
          <w:rFonts w:ascii="Times New Roman" w:hAnsi="Times New Roman" w:cs="Times New Roman"/>
          <w:sz w:val="24"/>
          <w:szCs w:val="24"/>
          <w:lang w:val="en-US"/>
        </w:rPr>
      </w:pPr>
    </w:p>
    <w:tbl>
      <w:tblPr>
        <w:tblStyle w:val="TableGrid"/>
        <w:tblW w:w="0" w:type="auto"/>
        <w:tblInd w:w="777" w:type="dxa"/>
        <w:tblLook w:val="04A0" w:firstRow="1" w:lastRow="0" w:firstColumn="1" w:lastColumn="0" w:noHBand="0" w:noVBand="1"/>
      </w:tblPr>
      <w:tblGrid>
        <w:gridCol w:w="4304"/>
        <w:gridCol w:w="4269"/>
      </w:tblGrid>
      <w:tr w:rsidR="00D73ED7" w14:paraId="1F252EFB" w14:textId="77777777" w:rsidTr="00851382">
        <w:tc>
          <w:tcPr>
            <w:tcW w:w="4675" w:type="dxa"/>
          </w:tcPr>
          <w:p w14:paraId="502FAD9E" w14:textId="77777777" w:rsidR="00D73ED7" w:rsidRDefault="00D73ED7" w:rsidP="00851382">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School</w:t>
            </w:r>
          </w:p>
        </w:tc>
        <w:tc>
          <w:tcPr>
            <w:tcW w:w="4675" w:type="dxa"/>
          </w:tcPr>
          <w:p w14:paraId="50246435" w14:textId="77777777" w:rsidR="00D73ED7" w:rsidRDefault="00D73ED7" w:rsidP="00851382">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Dean</w:t>
            </w:r>
          </w:p>
        </w:tc>
      </w:tr>
      <w:tr w:rsidR="00D73ED7" w14:paraId="6E2C0221" w14:textId="77777777" w:rsidTr="00851382">
        <w:tc>
          <w:tcPr>
            <w:tcW w:w="4675" w:type="dxa"/>
          </w:tcPr>
          <w:p w14:paraId="708811F9" w14:textId="77777777" w:rsidR="00D73ED7" w:rsidRDefault="00D73ED7" w:rsidP="00851382">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Arts</w:t>
            </w:r>
          </w:p>
        </w:tc>
        <w:tc>
          <w:tcPr>
            <w:tcW w:w="4675" w:type="dxa"/>
          </w:tcPr>
          <w:p w14:paraId="2F265F8A" w14:textId="77777777" w:rsidR="00D73ED7" w:rsidRDefault="00D73ED7" w:rsidP="00851382">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Dr. Richard Roberson</w:t>
            </w:r>
          </w:p>
        </w:tc>
      </w:tr>
      <w:tr w:rsidR="00D73ED7" w14:paraId="17AA028A" w14:textId="77777777" w:rsidTr="00851382">
        <w:tc>
          <w:tcPr>
            <w:tcW w:w="4675" w:type="dxa"/>
          </w:tcPr>
          <w:p w14:paraId="295A9364" w14:textId="77777777" w:rsidR="00D73ED7" w:rsidRDefault="00D73ED7" w:rsidP="00851382">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Business, Education, &amp; Social Science</w:t>
            </w:r>
          </w:p>
        </w:tc>
        <w:tc>
          <w:tcPr>
            <w:tcW w:w="4675" w:type="dxa"/>
          </w:tcPr>
          <w:p w14:paraId="12D53048" w14:textId="342BF50B" w:rsidR="00D73ED7" w:rsidRDefault="00D73ED7" w:rsidP="001F314A">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Dr. </w:t>
            </w:r>
            <w:r w:rsidR="001F314A">
              <w:rPr>
                <w:rFonts w:ascii="Times New Roman" w:hAnsi="Times New Roman" w:cs="Times New Roman"/>
                <w:sz w:val="24"/>
                <w:szCs w:val="24"/>
                <w:lang w:val="en-US"/>
              </w:rPr>
              <w:t>Peter Powers</w:t>
            </w:r>
          </w:p>
        </w:tc>
      </w:tr>
      <w:tr w:rsidR="00D73ED7" w14:paraId="1AD6D857" w14:textId="77777777" w:rsidTr="00851382">
        <w:tc>
          <w:tcPr>
            <w:tcW w:w="4675" w:type="dxa"/>
          </w:tcPr>
          <w:p w14:paraId="70302D70" w14:textId="77777777" w:rsidR="00D73ED7" w:rsidRDefault="00D73ED7" w:rsidP="00851382">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Humanities</w:t>
            </w:r>
          </w:p>
        </w:tc>
        <w:tc>
          <w:tcPr>
            <w:tcW w:w="4675" w:type="dxa"/>
          </w:tcPr>
          <w:p w14:paraId="034C2291" w14:textId="77777777" w:rsidR="00D73ED7" w:rsidRDefault="00D73ED7" w:rsidP="00851382">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Dr. Peter Powers</w:t>
            </w:r>
          </w:p>
        </w:tc>
      </w:tr>
      <w:tr w:rsidR="00D73ED7" w14:paraId="40B8C075" w14:textId="77777777" w:rsidTr="00851382">
        <w:tc>
          <w:tcPr>
            <w:tcW w:w="4675" w:type="dxa"/>
          </w:tcPr>
          <w:p w14:paraId="3F3635E8" w14:textId="77777777" w:rsidR="00D73ED7" w:rsidRDefault="00D73ED7" w:rsidP="00851382">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Science, Engineering, and Health</w:t>
            </w:r>
          </w:p>
        </w:tc>
        <w:tc>
          <w:tcPr>
            <w:tcW w:w="4675" w:type="dxa"/>
          </w:tcPr>
          <w:p w14:paraId="1DBEEDE2" w14:textId="77777777" w:rsidR="00D73ED7" w:rsidRDefault="00D73ED7" w:rsidP="00851382">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Dr. Angela Hare</w:t>
            </w:r>
          </w:p>
        </w:tc>
      </w:tr>
      <w:tr w:rsidR="00D73ED7" w14:paraId="2A13ABB3" w14:textId="77777777" w:rsidTr="00851382">
        <w:tc>
          <w:tcPr>
            <w:tcW w:w="4675" w:type="dxa"/>
          </w:tcPr>
          <w:p w14:paraId="0ABC1BAE" w14:textId="77777777" w:rsidR="00D73ED7" w:rsidRDefault="00D73ED7" w:rsidP="00851382">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Associate Provost</w:t>
            </w:r>
          </w:p>
        </w:tc>
        <w:tc>
          <w:tcPr>
            <w:tcW w:w="4675" w:type="dxa"/>
          </w:tcPr>
          <w:p w14:paraId="6D7E8726" w14:textId="4462FB8B" w:rsidR="00D73ED7" w:rsidRDefault="00FE427D" w:rsidP="00851382">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Dr. Alison Noble</w:t>
            </w:r>
            <w:bookmarkStart w:id="2" w:name="_GoBack"/>
            <w:bookmarkEnd w:id="2"/>
          </w:p>
        </w:tc>
      </w:tr>
    </w:tbl>
    <w:p w14:paraId="23292A8B" w14:textId="5C917B56" w:rsidR="00D73ED7" w:rsidRPr="00D73ED7" w:rsidRDefault="00685EEC" w:rsidP="00685EEC">
      <w:pPr>
        <w:pStyle w:val="ListParagraph"/>
        <w:ind w:left="777" w:hanging="777"/>
        <w:jc w:val="both"/>
        <w:rPr>
          <w:lang w:val="en-US"/>
        </w:rPr>
      </w:pPr>
      <w:r>
        <w:rPr>
          <w:rFonts w:ascii="Times New Roman" w:hAnsi="Times New Roman" w:cs="Times New Roman"/>
          <w:sz w:val="24"/>
          <w:szCs w:val="24"/>
          <w:lang w:val="en-US"/>
        </w:rPr>
        <w:tab/>
      </w:r>
    </w:p>
    <w:sectPr w:rsidR="00D73ED7" w:rsidRPr="00D73ED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3D0D9" w14:textId="77777777" w:rsidR="00B75FC9" w:rsidRDefault="00B75FC9" w:rsidP="00851C6E">
      <w:pPr>
        <w:spacing w:after="0" w:line="240" w:lineRule="auto"/>
      </w:pPr>
      <w:r>
        <w:separator/>
      </w:r>
    </w:p>
  </w:endnote>
  <w:endnote w:type="continuationSeparator" w:id="0">
    <w:p w14:paraId="7D9D9C1F" w14:textId="77777777" w:rsidR="00B75FC9" w:rsidRDefault="00B75FC9" w:rsidP="0085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122324"/>
      <w:docPartObj>
        <w:docPartGallery w:val="Page Numbers (Bottom of Page)"/>
        <w:docPartUnique/>
      </w:docPartObj>
    </w:sdtPr>
    <w:sdtEndPr/>
    <w:sdtContent>
      <w:sdt>
        <w:sdtPr>
          <w:id w:val="-1769616900"/>
          <w:docPartObj>
            <w:docPartGallery w:val="Page Numbers (Top of Page)"/>
            <w:docPartUnique/>
          </w:docPartObj>
        </w:sdtPr>
        <w:sdtEndPr/>
        <w:sdtContent>
          <w:p w14:paraId="4BBF234C" w14:textId="3CDC5A52" w:rsidR="00851382" w:rsidRPr="001F314A" w:rsidRDefault="00851382">
            <w:pPr>
              <w:pStyle w:val="Footer"/>
              <w:jc w:val="right"/>
              <w:rPr>
                <w:lang w:val="en-US"/>
              </w:rPr>
            </w:pPr>
            <w:r w:rsidRPr="001F314A">
              <w:rPr>
                <w:lang w:val="en-US"/>
              </w:rPr>
              <w:t xml:space="preserve">Messiah </w:t>
            </w:r>
            <w:r w:rsidR="00FE427D">
              <w:rPr>
                <w:lang w:val="en-US"/>
              </w:rPr>
              <w:t>University</w:t>
            </w:r>
            <w:r w:rsidRPr="001F314A">
              <w:rPr>
                <w:lang w:val="en-US"/>
              </w:rPr>
              <w:t xml:space="preserve"> Academic Integrity Violation Report : Page </w:t>
            </w:r>
            <w:r>
              <w:rPr>
                <w:b/>
                <w:bCs/>
                <w:sz w:val="24"/>
                <w:szCs w:val="24"/>
              </w:rPr>
              <w:fldChar w:fldCharType="begin"/>
            </w:r>
            <w:r w:rsidRPr="001F314A">
              <w:rPr>
                <w:b/>
                <w:bCs/>
                <w:lang w:val="en-US"/>
              </w:rPr>
              <w:instrText xml:space="preserve"> PAGE </w:instrText>
            </w:r>
            <w:r>
              <w:rPr>
                <w:b/>
                <w:bCs/>
                <w:sz w:val="24"/>
                <w:szCs w:val="24"/>
              </w:rPr>
              <w:fldChar w:fldCharType="separate"/>
            </w:r>
            <w:r w:rsidR="00FE427D">
              <w:rPr>
                <w:b/>
                <w:bCs/>
                <w:noProof/>
                <w:lang w:val="en-US"/>
              </w:rPr>
              <w:t>1</w:t>
            </w:r>
            <w:r>
              <w:rPr>
                <w:b/>
                <w:bCs/>
                <w:sz w:val="24"/>
                <w:szCs w:val="24"/>
              </w:rPr>
              <w:fldChar w:fldCharType="end"/>
            </w:r>
            <w:r w:rsidRPr="001F314A">
              <w:rPr>
                <w:lang w:val="en-US"/>
              </w:rPr>
              <w:t xml:space="preserve"> of </w:t>
            </w:r>
            <w:r>
              <w:rPr>
                <w:b/>
                <w:bCs/>
                <w:sz w:val="24"/>
                <w:szCs w:val="24"/>
              </w:rPr>
              <w:fldChar w:fldCharType="begin"/>
            </w:r>
            <w:r w:rsidRPr="001F314A">
              <w:rPr>
                <w:b/>
                <w:bCs/>
                <w:lang w:val="en-US"/>
              </w:rPr>
              <w:instrText xml:space="preserve"> NUMPAGES  </w:instrText>
            </w:r>
            <w:r>
              <w:rPr>
                <w:b/>
                <w:bCs/>
                <w:sz w:val="24"/>
                <w:szCs w:val="24"/>
              </w:rPr>
              <w:fldChar w:fldCharType="separate"/>
            </w:r>
            <w:r w:rsidR="00FE427D">
              <w:rPr>
                <w:b/>
                <w:bCs/>
                <w:noProof/>
                <w:lang w:val="en-US"/>
              </w:rPr>
              <w:t>4</w:t>
            </w:r>
            <w:r>
              <w:rPr>
                <w:b/>
                <w:bCs/>
                <w:sz w:val="24"/>
                <w:szCs w:val="24"/>
              </w:rPr>
              <w:fldChar w:fldCharType="end"/>
            </w:r>
          </w:p>
        </w:sdtContent>
      </w:sdt>
    </w:sdtContent>
  </w:sdt>
  <w:p w14:paraId="3A6D5A40" w14:textId="77777777" w:rsidR="00851382" w:rsidRPr="00851C6E" w:rsidRDefault="0085138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EEEFB" w14:textId="77777777" w:rsidR="00B75FC9" w:rsidRDefault="00B75FC9" w:rsidP="00851C6E">
      <w:pPr>
        <w:spacing w:after="0" w:line="240" w:lineRule="auto"/>
      </w:pPr>
      <w:r>
        <w:separator/>
      </w:r>
    </w:p>
  </w:footnote>
  <w:footnote w:type="continuationSeparator" w:id="0">
    <w:p w14:paraId="4941A566" w14:textId="77777777" w:rsidR="00B75FC9" w:rsidRDefault="00B75FC9" w:rsidP="00851C6E">
      <w:pPr>
        <w:spacing w:after="0" w:line="240" w:lineRule="auto"/>
      </w:pPr>
      <w:r>
        <w:continuationSeparator/>
      </w:r>
    </w:p>
  </w:footnote>
  <w:footnote w:id="1">
    <w:p w14:paraId="3AA05E52" w14:textId="4B4F0FA0" w:rsidR="00851382" w:rsidRPr="00D507B1" w:rsidRDefault="00851382" w:rsidP="0067481E">
      <w:pPr>
        <w:pStyle w:val="FootnoteText"/>
        <w:ind w:left="90" w:hanging="90"/>
        <w:rPr>
          <w:lang w:val="en-US"/>
        </w:rPr>
      </w:pPr>
      <w:r>
        <w:rPr>
          <w:rStyle w:val="FootnoteReference"/>
        </w:rPr>
        <w:footnoteRef/>
      </w:r>
      <w:r w:rsidRPr="001F314A">
        <w:rPr>
          <w:lang w:val="en-US"/>
        </w:rPr>
        <w:t xml:space="preserve"> </w:t>
      </w:r>
      <w:r>
        <w:rPr>
          <w:lang w:val="en-US"/>
        </w:rPr>
        <w:t xml:space="preserve">Academic advisors will receive the report from the Dean or Associate Provost after the period for appeals has ended.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56C55" w14:textId="66DABD40" w:rsidR="00851382" w:rsidRDefault="00851382">
    <w:pPr>
      <w:pStyle w:val="Header"/>
    </w:pPr>
    <w:r>
      <w:tab/>
    </w:r>
    <w:r>
      <w:tab/>
    </w:r>
  </w:p>
  <w:p w14:paraId="207F1825" w14:textId="77777777" w:rsidR="00851382" w:rsidRDefault="00851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3C5C"/>
    <w:multiLevelType w:val="hybridMultilevel"/>
    <w:tmpl w:val="E9C25168"/>
    <w:lvl w:ilvl="0" w:tplc="25D4B114">
      <w:start w:val="3"/>
      <w:numFmt w:val="bullet"/>
      <w:lvlText w:val=""/>
      <w:lvlJc w:val="left"/>
      <w:pPr>
        <w:ind w:left="1137" w:hanging="360"/>
      </w:pPr>
      <w:rPr>
        <w:rFonts w:ascii="Symbol" w:eastAsiaTheme="minorHAnsi" w:hAnsi="Symbol" w:cs="Times New Roman"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1" w15:restartNumberingAfterBreak="0">
    <w:nsid w:val="1BF66406"/>
    <w:multiLevelType w:val="hybridMultilevel"/>
    <w:tmpl w:val="2CB0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86ABC"/>
    <w:multiLevelType w:val="hybridMultilevel"/>
    <w:tmpl w:val="1B364AF4"/>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 w15:restartNumberingAfterBreak="0">
    <w:nsid w:val="5EC75337"/>
    <w:multiLevelType w:val="hybridMultilevel"/>
    <w:tmpl w:val="3E521D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0D57AB3"/>
    <w:multiLevelType w:val="hybridMultilevel"/>
    <w:tmpl w:val="9DA8B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985165"/>
    <w:multiLevelType w:val="hybridMultilevel"/>
    <w:tmpl w:val="CE24D0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B5"/>
    <w:rsid w:val="00057E90"/>
    <w:rsid w:val="0019740E"/>
    <w:rsid w:val="001F314A"/>
    <w:rsid w:val="00263D11"/>
    <w:rsid w:val="002C37B3"/>
    <w:rsid w:val="002E4D51"/>
    <w:rsid w:val="003121AB"/>
    <w:rsid w:val="0032357D"/>
    <w:rsid w:val="0037449B"/>
    <w:rsid w:val="00382823"/>
    <w:rsid w:val="003A0D1F"/>
    <w:rsid w:val="00452FF8"/>
    <w:rsid w:val="004764C3"/>
    <w:rsid w:val="004859DB"/>
    <w:rsid w:val="004A3E58"/>
    <w:rsid w:val="004A6D50"/>
    <w:rsid w:val="004C03B1"/>
    <w:rsid w:val="004C0FC2"/>
    <w:rsid w:val="004F1E0E"/>
    <w:rsid w:val="004F5E3A"/>
    <w:rsid w:val="00551615"/>
    <w:rsid w:val="005E4D0D"/>
    <w:rsid w:val="0061074A"/>
    <w:rsid w:val="006408C5"/>
    <w:rsid w:val="00641333"/>
    <w:rsid w:val="0067481E"/>
    <w:rsid w:val="00676BA6"/>
    <w:rsid w:val="00685EEC"/>
    <w:rsid w:val="006A2095"/>
    <w:rsid w:val="006A7279"/>
    <w:rsid w:val="006B56C5"/>
    <w:rsid w:val="007139D6"/>
    <w:rsid w:val="00731B9C"/>
    <w:rsid w:val="00746024"/>
    <w:rsid w:val="0075025F"/>
    <w:rsid w:val="007547BF"/>
    <w:rsid w:val="00784501"/>
    <w:rsid w:val="00792FC8"/>
    <w:rsid w:val="007A4BFA"/>
    <w:rsid w:val="007A5D33"/>
    <w:rsid w:val="007D6020"/>
    <w:rsid w:val="007F2796"/>
    <w:rsid w:val="00851382"/>
    <w:rsid w:val="00851C6E"/>
    <w:rsid w:val="00853014"/>
    <w:rsid w:val="0086315E"/>
    <w:rsid w:val="008A04BC"/>
    <w:rsid w:val="008B598D"/>
    <w:rsid w:val="00926AC8"/>
    <w:rsid w:val="009374E6"/>
    <w:rsid w:val="009802DB"/>
    <w:rsid w:val="00A05EB5"/>
    <w:rsid w:val="00A13F55"/>
    <w:rsid w:val="00A277B6"/>
    <w:rsid w:val="00A4696C"/>
    <w:rsid w:val="00A505D0"/>
    <w:rsid w:val="00A54C20"/>
    <w:rsid w:val="00A62E34"/>
    <w:rsid w:val="00AA4012"/>
    <w:rsid w:val="00AA7654"/>
    <w:rsid w:val="00AB4AEC"/>
    <w:rsid w:val="00AC23D3"/>
    <w:rsid w:val="00AC3F89"/>
    <w:rsid w:val="00AD71DD"/>
    <w:rsid w:val="00B75FC9"/>
    <w:rsid w:val="00C06721"/>
    <w:rsid w:val="00C47D3D"/>
    <w:rsid w:val="00C629A0"/>
    <w:rsid w:val="00C77178"/>
    <w:rsid w:val="00C80EFF"/>
    <w:rsid w:val="00D507B1"/>
    <w:rsid w:val="00D73ED7"/>
    <w:rsid w:val="00DB455C"/>
    <w:rsid w:val="00E22CFD"/>
    <w:rsid w:val="00E44CB0"/>
    <w:rsid w:val="00E468D3"/>
    <w:rsid w:val="00E76CBE"/>
    <w:rsid w:val="00E7712E"/>
    <w:rsid w:val="00F3106D"/>
    <w:rsid w:val="00FA1355"/>
    <w:rsid w:val="00FE427D"/>
    <w:rsid w:val="00FF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59E5"/>
  <w15:docId w15:val="{DC40A38D-1D2A-4734-B3A3-C5BAAA49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Heading1">
    <w:name w:val="heading 1"/>
    <w:basedOn w:val="Normal"/>
    <w:next w:val="Normal"/>
    <w:link w:val="Heading1Char"/>
    <w:uiPriority w:val="9"/>
    <w:qFormat/>
    <w:rsid w:val="00FA13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3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EB5"/>
    <w:pPr>
      <w:ind w:left="720"/>
      <w:contextualSpacing/>
    </w:pPr>
  </w:style>
  <w:style w:type="character" w:styleId="Hyperlink">
    <w:name w:val="Hyperlink"/>
    <w:basedOn w:val="DefaultParagraphFont"/>
    <w:uiPriority w:val="99"/>
    <w:unhideWhenUsed/>
    <w:rsid w:val="009374E6"/>
    <w:rPr>
      <w:color w:val="0000FF" w:themeColor="hyperlink"/>
      <w:u w:val="single"/>
    </w:rPr>
  </w:style>
  <w:style w:type="table" w:styleId="TableGrid">
    <w:name w:val="Table Grid"/>
    <w:basedOn w:val="TableNormal"/>
    <w:uiPriority w:val="59"/>
    <w:rsid w:val="00792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1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C6E"/>
    <w:rPr>
      <w:lang w:val="fr-FR"/>
    </w:rPr>
  </w:style>
  <w:style w:type="paragraph" w:styleId="Footer">
    <w:name w:val="footer"/>
    <w:basedOn w:val="Normal"/>
    <w:link w:val="FooterChar"/>
    <w:uiPriority w:val="99"/>
    <w:unhideWhenUsed/>
    <w:rsid w:val="00851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C6E"/>
    <w:rPr>
      <w:lang w:val="fr-FR"/>
    </w:rPr>
  </w:style>
  <w:style w:type="paragraph" w:styleId="BalloonText">
    <w:name w:val="Balloon Text"/>
    <w:basedOn w:val="Normal"/>
    <w:link w:val="BalloonTextChar"/>
    <w:uiPriority w:val="99"/>
    <w:semiHidden/>
    <w:unhideWhenUsed/>
    <w:rsid w:val="00851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C6E"/>
    <w:rPr>
      <w:rFonts w:ascii="Tahoma" w:hAnsi="Tahoma" w:cs="Tahoma"/>
      <w:sz w:val="16"/>
      <w:szCs w:val="16"/>
      <w:lang w:val="fr-FR"/>
    </w:rPr>
  </w:style>
  <w:style w:type="character" w:styleId="FollowedHyperlink">
    <w:name w:val="FollowedHyperlink"/>
    <w:basedOn w:val="DefaultParagraphFont"/>
    <w:uiPriority w:val="99"/>
    <w:semiHidden/>
    <w:unhideWhenUsed/>
    <w:rsid w:val="00AA4012"/>
    <w:rPr>
      <w:color w:val="800080" w:themeColor="followedHyperlink"/>
      <w:u w:val="single"/>
    </w:rPr>
  </w:style>
  <w:style w:type="character" w:customStyle="1" w:styleId="Heading1Char">
    <w:name w:val="Heading 1 Char"/>
    <w:basedOn w:val="DefaultParagraphFont"/>
    <w:link w:val="Heading1"/>
    <w:uiPriority w:val="9"/>
    <w:rsid w:val="00FA1355"/>
    <w:rPr>
      <w:rFonts w:asciiTheme="majorHAnsi" w:eastAsiaTheme="majorEastAsia" w:hAnsiTheme="majorHAnsi" w:cstheme="majorBidi"/>
      <w:color w:val="365F91" w:themeColor="accent1" w:themeShade="BF"/>
      <w:sz w:val="32"/>
      <w:szCs w:val="32"/>
      <w:lang w:val="fr-FR"/>
    </w:rPr>
  </w:style>
  <w:style w:type="character" w:customStyle="1" w:styleId="Heading2Char">
    <w:name w:val="Heading 2 Char"/>
    <w:basedOn w:val="DefaultParagraphFont"/>
    <w:link w:val="Heading2"/>
    <w:uiPriority w:val="9"/>
    <w:rsid w:val="00FA1355"/>
    <w:rPr>
      <w:rFonts w:asciiTheme="majorHAnsi" w:eastAsiaTheme="majorEastAsia" w:hAnsiTheme="majorHAnsi" w:cstheme="majorBidi"/>
      <w:color w:val="365F91" w:themeColor="accent1" w:themeShade="BF"/>
      <w:sz w:val="26"/>
      <w:szCs w:val="26"/>
      <w:lang w:val="fr-FR"/>
    </w:rPr>
  </w:style>
  <w:style w:type="character" w:styleId="CommentReference">
    <w:name w:val="annotation reference"/>
    <w:basedOn w:val="DefaultParagraphFont"/>
    <w:uiPriority w:val="99"/>
    <w:semiHidden/>
    <w:unhideWhenUsed/>
    <w:rsid w:val="007139D6"/>
    <w:rPr>
      <w:sz w:val="16"/>
      <w:szCs w:val="16"/>
    </w:rPr>
  </w:style>
  <w:style w:type="paragraph" w:styleId="CommentText">
    <w:name w:val="annotation text"/>
    <w:basedOn w:val="Normal"/>
    <w:link w:val="CommentTextChar"/>
    <w:uiPriority w:val="99"/>
    <w:semiHidden/>
    <w:unhideWhenUsed/>
    <w:rsid w:val="007139D6"/>
    <w:pPr>
      <w:spacing w:line="240" w:lineRule="auto"/>
    </w:pPr>
    <w:rPr>
      <w:sz w:val="20"/>
      <w:szCs w:val="20"/>
    </w:rPr>
  </w:style>
  <w:style w:type="character" w:customStyle="1" w:styleId="CommentTextChar">
    <w:name w:val="Comment Text Char"/>
    <w:basedOn w:val="DefaultParagraphFont"/>
    <w:link w:val="CommentText"/>
    <w:uiPriority w:val="99"/>
    <w:semiHidden/>
    <w:rsid w:val="007139D6"/>
    <w:rPr>
      <w:sz w:val="20"/>
      <w:szCs w:val="20"/>
      <w:lang w:val="fr-FR"/>
    </w:rPr>
  </w:style>
  <w:style w:type="paragraph" w:styleId="CommentSubject">
    <w:name w:val="annotation subject"/>
    <w:basedOn w:val="CommentText"/>
    <w:next w:val="CommentText"/>
    <w:link w:val="CommentSubjectChar"/>
    <w:uiPriority w:val="99"/>
    <w:semiHidden/>
    <w:unhideWhenUsed/>
    <w:rsid w:val="007139D6"/>
    <w:rPr>
      <w:b/>
      <w:bCs/>
    </w:rPr>
  </w:style>
  <w:style w:type="character" w:customStyle="1" w:styleId="CommentSubjectChar">
    <w:name w:val="Comment Subject Char"/>
    <w:basedOn w:val="CommentTextChar"/>
    <w:link w:val="CommentSubject"/>
    <w:uiPriority w:val="99"/>
    <w:semiHidden/>
    <w:rsid w:val="007139D6"/>
    <w:rPr>
      <w:b/>
      <w:bCs/>
      <w:sz w:val="20"/>
      <w:szCs w:val="20"/>
      <w:lang w:val="fr-FR"/>
    </w:rPr>
  </w:style>
  <w:style w:type="paragraph" w:styleId="FootnoteText">
    <w:name w:val="footnote text"/>
    <w:basedOn w:val="Normal"/>
    <w:link w:val="FootnoteTextChar"/>
    <w:uiPriority w:val="99"/>
    <w:semiHidden/>
    <w:unhideWhenUsed/>
    <w:rsid w:val="00D507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07B1"/>
    <w:rPr>
      <w:sz w:val="20"/>
      <w:szCs w:val="20"/>
      <w:lang w:val="fr-FR"/>
    </w:rPr>
  </w:style>
  <w:style w:type="character" w:styleId="FootnoteReference">
    <w:name w:val="footnote reference"/>
    <w:basedOn w:val="DefaultParagraphFont"/>
    <w:uiPriority w:val="99"/>
    <w:semiHidden/>
    <w:unhideWhenUsed/>
    <w:rsid w:val="00D507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oble@messiah.edu" TargetMode="External"/><Relationship Id="rId4" Type="http://schemas.openxmlformats.org/officeDocument/2006/relationships/settings" Target="settings.xml"/><Relationship Id="rId9" Type="http://schemas.openxmlformats.org/officeDocument/2006/relationships/hyperlink" Target="https://www.messiah.edu/download/downloads/id/540/Academic_Polici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F71D5-075D-477C-A37A-03819A4E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Hare</dc:creator>
  <cp:lastModifiedBy>Griffiths, Darcy</cp:lastModifiedBy>
  <cp:revision>2</cp:revision>
  <dcterms:created xsi:type="dcterms:W3CDTF">2020-10-19T15:33:00Z</dcterms:created>
  <dcterms:modified xsi:type="dcterms:W3CDTF">2020-10-19T15:33:00Z</dcterms:modified>
</cp:coreProperties>
</file>