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0B" w:rsidRPr="00B02593" w:rsidRDefault="0084353C" w:rsidP="00B0259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1.5pt;margin-top:9.1pt;width:485.25pt;height:56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:rsidR="00B02593" w:rsidRPr="0084353C" w:rsidRDefault="00B02593">
                  <w:pPr>
                    <w:rPr>
                      <w:shadow/>
                      <w:color w:val="76923C" w:themeColor="accent3" w:themeShade="BF"/>
                      <w:sz w:val="60"/>
                      <w:szCs w:val="60"/>
                    </w:rPr>
                  </w:pPr>
                  <w:r w:rsidRPr="0084353C">
                    <w:rPr>
                      <w:b/>
                      <w:shadow/>
                      <w:color w:val="76923C" w:themeColor="accent3" w:themeShade="BF"/>
                      <w:sz w:val="60"/>
                      <w:szCs w:val="60"/>
                    </w:rPr>
                    <w:t>PROGRAMS &amp; EVENTS | 2012-2013</w:t>
                  </w:r>
                </w:p>
              </w:txbxContent>
            </v:textbox>
          </v:shape>
        </w:pict>
      </w:r>
      <w:r w:rsidR="00B02593"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2.25pt;height:69.5pt">
            <v:imagedata r:id="rId5" o:title="CareerCenter Logo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62480B" w:rsidRPr="00B02593" w:rsidTr="00071899">
        <w:trPr>
          <w:trHeight w:val="548"/>
        </w:trPr>
        <w:tc>
          <w:tcPr>
            <w:tcW w:w="14616" w:type="dxa"/>
            <w:gridSpan w:val="3"/>
            <w:shd w:val="clear" w:color="auto" w:fill="17365D"/>
          </w:tcPr>
          <w:p w:rsidR="0062480B" w:rsidRPr="00071899" w:rsidRDefault="0062480B" w:rsidP="00B0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adow/>
                <w:color w:val="FFFFFF"/>
                <w:spacing w:val="10"/>
                <w:sz w:val="44"/>
                <w:szCs w:val="72"/>
              </w:rPr>
            </w:pPr>
            <w:r w:rsidRPr="00071899">
              <w:rPr>
                <w:rFonts w:eastAsia="Times New Roman"/>
                <w:b/>
                <w:shadow/>
                <w:color w:val="FFFFFF"/>
                <w:spacing w:val="10"/>
                <w:sz w:val="44"/>
                <w:szCs w:val="72"/>
              </w:rPr>
              <w:t>FALL 2012</w:t>
            </w:r>
          </w:p>
        </w:tc>
      </w:tr>
      <w:tr w:rsidR="00071899" w:rsidRPr="00B02593" w:rsidTr="002C61FF">
        <w:trPr>
          <w:trHeight w:val="4481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62480B" w:rsidRPr="0084353C" w:rsidRDefault="0062480B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shadow/>
                <w:color w:val="76923C" w:themeColor="accent3" w:themeShade="BF"/>
                <w:sz w:val="32"/>
                <w:szCs w:val="32"/>
              </w:rPr>
            </w:pPr>
            <w:r w:rsidRPr="0084353C">
              <w:rPr>
                <w:b/>
                <w:shadow/>
                <w:color w:val="76923C" w:themeColor="accent3" w:themeShade="BF"/>
                <w:sz w:val="32"/>
                <w:szCs w:val="32"/>
              </w:rPr>
              <w:t>SEPTEMBER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Career Center Open House – 9/11/12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Meet the staff and learn about our services and events</w:t>
            </w:r>
          </w:p>
          <w:p w:rsidR="0062480B" w:rsidRPr="003F4686" w:rsidRDefault="0062480B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sz w:val="6"/>
                <w:szCs w:val="18"/>
              </w:rPr>
            </w:pP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Accounting Night – 9/19/12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Annual job fair targeting accounting or related majors</w:t>
            </w:r>
          </w:p>
          <w:p w:rsidR="0062480B" w:rsidRPr="003F4686" w:rsidRDefault="0062480B" w:rsidP="00B02593">
            <w:pPr>
              <w:spacing w:after="0"/>
              <w:jc w:val="center"/>
              <w:rPr>
                <w:i/>
                <w:sz w:val="6"/>
                <w:szCs w:val="18"/>
              </w:rPr>
            </w:pPr>
          </w:p>
          <w:p w:rsidR="0062480B" w:rsidRPr="00071899" w:rsidRDefault="0062480B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i/>
                <w:sz w:val="20"/>
              </w:rPr>
            </w:pPr>
            <w:r w:rsidRPr="00071899">
              <w:rPr>
                <w:b/>
                <w:sz w:val="20"/>
              </w:rPr>
              <w:t>Graduate School Advising Luncheon – 9/25/12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Co-sponsored with Academic Advising; information session for students considering graduate school</w:t>
            </w:r>
          </w:p>
          <w:p w:rsidR="0062480B" w:rsidRPr="003F4686" w:rsidRDefault="0062480B" w:rsidP="00B02593">
            <w:pPr>
              <w:spacing w:after="0"/>
              <w:jc w:val="center"/>
              <w:rPr>
                <w:b/>
                <w:sz w:val="6"/>
                <w:szCs w:val="18"/>
              </w:rPr>
            </w:pPr>
          </w:p>
          <w:p w:rsidR="001A4C12" w:rsidRDefault="003F4686" w:rsidP="001A4C12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Pizza with </w:t>
            </w:r>
            <w:r w:rsidR="001A4C12">
              <w:rPr>
                <w:b/>
                <w:sz w:val="20"/>
              </w:rPr>
              <w:t>the Pros</w:t>
            </w:r>
            <w:r>
              <w:rPr>
                <w:b/>
                <w:sz w:val="20"/>
              </w:rPr>
              <w:t xml:space="preserve">: </w:t>
            </w:r>
            <w:r w:rsidR="001A4C12">
              <w:rPr>
                <w:b/>
                <w:i/>
                <w:sz w:val="20"/>
              </w:rPr>
              <w:t>INTERNATIONAL JUSTICE MISSION</w:t>
            </w:r>
            <w:bookmarkStart w:id="0" w:name="_GoBack"/>
            <w:bookmarkEnd w:id="0"/>
            <w:r w:rsidR="001A4C12">
              <w:rPr>
                <w:b/>
                <w:sz w:val="20"/>
              </w:rPr>
              <w:t xml:space="preserve"> </w:t>
            </w:r>
            <w:r w:rsidR="001A4C12">
              <w:rPr>
                <w:b/>
                <w:sz w:val="20"/>
              </w:rPr>
              <w:t>9/21/12 @ Noon</w:t>
            </w:r>
          </w:p>
          <w:p w:rsidR="003F4686" w:rsidRPr="001A4C12" w:rsidRDefault="003F4686" w:rsidP="00B02593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Featuring Emily </w:t>
            </w:r>
            <w:proofErr w:type="spellStart"/>
            <w:r>
              <w:rPr>
                <w:b/>
                <w:sz w:val="20"/>
              </w:rPr>
              <w:t>Rainville</w:t>
            </w:r>
            <w:proofErr w:type="spellEnd"/>
            <w:r>
              <w:rPr>
                <w:b/>
                <w:sz w:val="20"/>
              </w:rPr>
              <w:t xml:space="preserve">, ’04, </w:t>
            </w:r>
            <w:r w:rsidRPr="001A4C12">
              <w:rPr>
                <w:sz w:val="20"/>
              </w:rPr>
              <w:t xml:space="preserve">Foundations </w:t>
            </w:r>
            <w:proofErr w:type="spellStart"/>
            <w:r w:rsidRPr="001A4C12">
              <w:rPr>
                <w:sz w:val="20"/>
              </w:rPr>
              <w:t>Prog</w:t>
            </w:r>
            <w:proofErr w:type="spellEnd"/>
            <w:r w:rsidRPr="001A4C12">
              <w:rPr>
                <w:sz w:val="20"/>
              </w:rPr>
              <w:t>. Mgr.</w:t>
            </w:r>
          </w:p>
          <w:p w:rsidR="003F4686" w:rsidRPr="003F4686" w:rsidRDefault="003F4686" w:rsidP="00B02593">
            <w:pPr>
              <w:spacing w:after="0"/>
              <w:jc w:val="center"/>
              <w:rPr>
                <w:b/>
                <w:sz w:val="6"/>
              </w:rPr>
            </w:pP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Graduate School Practice Test Drives – 9/22/12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Free practice tests for students planning to pursue graduate school admission.  Practice tests include: GRE, GMAT, MCAT, and LSAT</w:t>
            </w:r>
          </w:p>
          <w:p w:rsidR="0062480B" w:rsidRPr="003F4686" w:rsidRDefault="0062480B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color w:val="1F497D"/>
                <w:sz w:val="2"/>
                <w:szCs w:val="32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62480B" w:rsidRPr="0084353C" w:rsidRDefault="0062480B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shadow/>
                <w:color w:val="76923C" w:themeColor="accent3" w:themeShade="BF"/>
                <w:sz w:val="32"/>
                <w:szCs w:val="32"/>
              </w:rPr>
            </w:pPr>
            <w:r w:rsidRPr="0084353C">
              <w:rPr>
                <w:b/>
                <w:shadow/>
                <w:color w:val="76923C" w:themeColor="accent3" w:themeShade="BF"/>
                <w:sz w:val="32"/>
                <w:szCs w:val="32"/>
              </w:rPr>
              <w:t>OCTOBER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proofErr w:type="spellStart"/>
            <w:r w:rsidRPr="00071899">
              <w:rPr>
                <w:b/>
                <w:sz w:val="20"/>
              </w:rPr>
              <w:t>Rezumania</w:t>
            </w:r>
            <w:proofErr w:type="spellEnd"/>
            <w:r w:rsidRPr="00071899">
              <w:rPr>
                <w:b/>
                <w:sz w:val="20"/>
              </w:rPr>
              <w:t xml:space="preserve"> – 10/3/12, 10/16/12, 10/18/12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Drop-by résumé critiques with Career Center staff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2"/>
                <w:szCs w:val="18"/>
              </w:rPr>
            </w:pP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“Into the City”– 10/10/12 – 10/12/12 (Boston)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2-day career immersion program exposing students to living, working, and connecting in an urban context through company site visits, panel presentations, and a networking reception.  Involves alumni, parents, and friends of Messiah.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12"/>
                <w:szCs w:val="18"/>
              </w:rPr>
            </w:pP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Career &amp; Graduate School Expo – 10/22/12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Largest on-campus job and graduate school fair of the year</w:t>
            </w:r>
          </w:p>
          <w:p w:rsidR="0062480B" w:rsidRPr="00B02593" w:rsidRDefault="0062480B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62480B" w:rsidRPr="0084353C" w:rsidRDefault="0062480B" w:rsidP="00B02593">
            <w:pPr>
              <w:spacing w:after="0"/>
              <w:jc w:val="center"/>
              <w:rPr>
                <w:b/>
                <w:shadow/>
                <w:color w:val="76923C" w:themeColor="accent3" w:themeShade="BF"/>
                <w:sz w:val="32"/>
                <w:szCs w:val="32"/>
              </w:rPr>
            </w:pPr>
            <w:r w:rsidRPr="0084353C">
              <w:rPr>
                <w:b/>
                <w:shadow/>
                <w:color w:val="76923C" w:themeColor="accent3" w:themeShade="BF"/>
                <w:sz w:val="32"/>
                <w:szCs w:val="32"/>
              </w:rPr>
              <w:t>NOVEMBER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“Writing Personal Statements &amp; Essays for Graduate School” – 11/5/12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Workshop for those who are applying to graduate or professional school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10"/>
                <w:szCs w:val="18"/>
              </w:rPr>
            </w:pP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 xml:space="preserve">“Into the City </w:t>
            </w:r>
            <w:r w:rsidRPr="00071899">
              <w:rPr>
                <w:b/>
                <w:i/>
                <w:sz w:val="20"/>
              </w:rPr>
              <w:t>Mini</w:t>
            </w:r>
            <w:r w:rsidRPr="00071899">
              <w:rPr>
                <w:b/>
                <w:sz w:val="20"/>
              </w:rPr>
              <w:t>"– 11/8/12 (Martin’s Famous Pastry Shoppe)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 xml:space="preserve">A “mini” version of the Into the City program. </w:t>
            </w:r>
            <w:r w:rsidRPr="00071899">
              <w:rPr>
                <w:rFonts w:cs="Calibri"/>
                <w:i/>
                <w:sz w:val="18"/>
              </w:rPr>
              <w:t xml:space="preserve">Students will meet with Scott Heintzelman, ’89, VP of Finance and Administration and Messiah College Board of Trustee member, along with other executives and Messiah alumni employed at the organization. </w:t>
            </w:r>
            <w:r w:rsidRPr="00071899">
              <w:rPr>
                <w:i/>
                <w:sz w:val="18"/>
                <w:szCs w:val="20"/>
              </w:rPr>
              <w:t>Program involves company tour, panel presentation, and a networking dinner.</w:t>
            </w: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10"/>
                <w:szCs w:val="18"/>
              </w:rPr>
            </w:pPr>
          </w:p>
          <w:p w:rsidR="0062480B" w:rsidRPr="00071899" w:rsidRDefault="0062480B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Mock Interview Day – 11/9/12</w:t>
            </w:r>
          </w:p>
          <w:p w:rsidR="0062480B" w:rsidRPr="00071899" w:rsidRDefault="0062480B" w:rsidP="00071899">
            <w:pPr>
              <w:spacing w:after="0"/>
              <w:jc w:val="center"/>
              <w:rPr>
                <w:sz w:val="20"/>
              </w:rPr>
            </w:pPr>
            <w:r w:rsidRPr="00071899">
              <w:rPr>
                <w:i/>
                <w:sz w:val="18"/>
                <w:szCs w:val="20"/>
              </w:rPr>
              <w:t>Practice interview sessions with Career Center staff</w:t>
            </w:r>
            <w:r w:rsidR="00071899">
              <w:rPr>
                <w:i/>
                <w:sz w:val="18"/>
                <w:szCs w:val="20"/>
              </w:rPr>
              <w:t>.</w:t>
            </w:r>
            <w:r w:rsidRPr="00071899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B02593" w:rsidRPr="00B02593" w:rsidTr="00071899">
        <w:tc>
          <w:tcPr>
            <w:tcW w:w="14616" w:type="dxa"/>
            <w:gridSpan w:val="3"/>
            <w:shd w:val="clear" w:color="auto" w:fill="0F243E" w:themeFill="text2" w:themeFillShade="80"/>
          </w:tcPr>
          <w:p w:rsidR="00B02593" w:rsidRPr="00071899" w:rsidRDefault="00B02593" w:rsidP="00B0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adow/>
                <w:color w:val="FFFFFF" w:themeColor="background1"/>
                <w:spacing w:val="10"/>
                <w:sz w:val="44"/>
                <w:szCs w:val="72"/>
              </w:rPr>
            </w:pPr>
            <w:r w:rsidRPr="00071899">
              <w:rPr>
                <w:rFonts w:eastAsia="Times New Roman"/>
                <w:b/>
                <w:shadow/>
                <w:color w:val="FFFFFF" w:themeColor="background1"/>
                <w:spacing w:val="10"/>
                <w:sz w:val="44"/>
                <w:szCs w:val="72"/>
              </w:rPr>
              <w:t>SPRING 2013</w:t>
            </w:r>
          </w:p>
        </w:tc>
      </w:tr>
      <w:tr w:rsidR="00B02593" w:rsidRPr="00B02593" w:rsidTr="00B02593">
        <w:tc>
          <w:tcPr>
            <w:tcW w:w="4872" w:type="dxa"/>
            <w:shd w:val="clear" w:color="auto" w:fill="auto"/>
          </w:tcPr>
          <w:p w:rsidR="00B02593" w:rsidRPr="0084353C" w:rsidRDefault="00B02593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shadow/>
                <w:color w:val="76923C" w:themeColor="accent3" w:themeShade="BF"/>
                <w:sz w:val="32"/>
                <w:szCs w:val="32"/>
              </w:rPr>
            </w:pPr>
            <w:r w:rsidRPr="0084353C">
              <w:rPr>
                <w:b/>
                <w:shadow/>
                <w:color w:val="76923C" w:themeColor="accent3" w:themeShade="BF"/>
                <w:sz w:val="32"/>
                <w:szCs w:val="32"/>
              </w:rPr>
              <w:t>FEBRUARY</w:t>
            </w: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 w:rsidRPr="00071899">
              <w:rPr>
                <w:b/>
                <w:sz w:val="20"/>
              </w:rPr>
              <w:t>Rezumania</w:t>
            </w:r>
            <w:proofErr w:type="spellEnd"/>
            <w:r w:rsidRPr="00071899">
              <w:rPr>
                <w:b/>
                <w:sz w:val="20"/>
              </w:rPr>
              <w:t xml:space="preserve"> - 2/7/13, 2/12/13</w:t>
            </w: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Drop-by résumé critiques with Career Center staff</w:t>
            </w:r>
          </w:p>
          <w:p w:rsidR="00B02593" w:rsidRPr="003F4686" w:rsidRDefault="00B02593" w:rsidP="00071899">
            <w:pPr>
              <w:spacing w:after="0" w:line="240" w:lineRule="auto"/>
              <w:jc w:val="center"/>
              <w:rPr>
                <w:b/>
                <w:sz w:val="8"/>
                <w:szCs w:val="18"/>
              </w:rPr>
            </w:pPr>
            <w:r w:rsidRPr="00071899">
              <w:rPr>
                <w:b/>
                <w:sz w:val="16"/>
              </w:rPr>
              <w:t xml:space="preserve"> </w:t>
            </w: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 xml:space="preserve">Cumberland Valley Consortium (CVC) – 2/13/13 </w:t>
            </w: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&amp; Central P</w:t>
            </w:r>
            <w:r w:rsidR="003F4686">
              <w:rPr>
                <w:b/>
                <w:sz w:val="20"/>
              </w:rPr>
              <w:t>A</w:t>
            </w:r>
            <w:r w:rsidRPr="00071899">
              <w:rPr>
                <w:b/>
                <w:sz w:val="20"/>
              </w:rPr>
              <w:t xml:space="preserve"> Employment Consortium (CPEC) Job Fairs – 2/19/13</w:t>
            </w: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 xml:space="preserve">Job and internship fairs co-sponsored by </w:t>
            </w:r>
            <w:r w:rsidR="00071899">
              <w:rPr>
                <w:i/>
                <w:sz w:val="18"/>
                <w:szCs w:val="20"/>
              </w:rPr>
              <w:t>the</w:t>
            </w:r>
            <w:r w:rsidRPr="00071899">
              <w:rPr>
                <w:i/>
                <w:sz w:val="18"/>
                <w:szCs w:val="20"/>
              </w:rPr>
              <w:t xml:space="preserve"> Career Center</w:t>
            </w:r>
          </w:p>
          <w:p w:rsidR="00B02593" w:rsidRPr="003F4686" w:rsidRDefault="00B02593" w:rsidP="00071899">
            <w:pPr>
              <w:spacing w:after="0" w:line="240" w:lineRule="auto"/>
              <w:jc w:val="center"/>
              <w:rPr>
                <w:i/>
                <w:sz w:val="6"/>
                <w:szCs w:val="18"/>
              </w:rPr>
            </w:pP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Graduate School Practice Test Drive – 2/23/13</w:t>
            </w:r>
          </w:p>
          <w:p w:rsidR="00B02593" w:rsidRDefault="00B02593" w:rsidP="00071899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 xml:space="preserve">Free practice tests for students planning to pursue graduate school admission.  </w:t>
            </w:r>
          </w:p>
          <w:p w:rsidR="00071899" w:rsidRPr="003F4686" w:rsidRDefault="00071899" w:rsidP="00071899">
            <w:pPr>
              <w:spacing w:after="0" w:line="240" w:lineRule="auto"/>
              <w:jc w:val="center"/>
              <w:rPr>
                <w:i/>
                <w:sz w:val="6"/>
                <w:szCs w:val="20"/>
              </w:rPr>
            </w:pPr>
          </w:p>
          <w:p w:rsidR="00B02593" w:rsidRPr="00071899" w:rsidRDefault="00B02593" w:rsidP="000718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71899">
              <w:rPr>
                <w:b/>
                <w:i/>
                <w:sz w:val="20"/>
              </w:rPr>
              <w:t>Networking and Etiquette Dinner</w:t>
            </w:r>
            <w:r w:rsidRPr="00071899">
              <w:rPr>
                <w:b/>
                <w:sz w:val="20"/>
              </w:rPr>
              <w:t xml:space="preserve"> – 2/26/13</w:t>
            </w:r>
          </w:p>
          <w:p w:rsidR="00B02593" w:rsidRPr="00071899" w:rsidRDefault="00071899" w:rsidP="00071899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Students will learn essential professional skills while interacting with alumni. </w:t>
            </w:r>
          </w:p>
        </w:tc>
        <w:tc>
          <w:tcPr>
            <w:tcW w:w="4872" w:type="dxa"/>
            <w:shd w:val="clear" w:color="auto" w:fill="auto"/>
          </w:tcPr>
          <w:p w:rsidR="00B02593" w:rsidRPr="0084353C" w:rsidRDefault="00B02593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shadow/>
                <w:color w:val="76923C" w:themeColor="accent3" w:themeShade="BF"/>
                <w:sz w:val="32"/>
                <w:szCs w:val="32"/>
              </w:rPr>
            </w:pPr>
            <w:r w:rsidRPr="0084353C">
              <w:rPr>
                <w:b/>
                <w:shadow/>
                <w:color w:val="76923C" w:themeColor="accent3" w:themeShade="BF"/>
                <w:sz w:val="32"/>
                <w:szCs w:val="32"/>
              </w:rPr>
              <w:t>MARCH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b/>
                <w:i/>
                <w:sz w:val="20"/>
              </w:rPr>
            </w:pPr>
            <w:r w:rsidRPr="00071899">
              <w:rPr>
                <w:b/>
                <w:sz w:val="20"/>
              </w:rPr>
              <w:t>Camp Days -3/5/13 &amp; 3/7/13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Recruiters on campus for summer positions with camps across the country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b/>
                <w:sz w:val="12"/>
                <w:szCs w:val="18"/>
              </w:rPr>
            </w:pPr>
          </w:p>
          <w:p w:rsidR="00B02593" w:rsidRPr="00071899" w:rsidRDefault="00B02593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>Teacher Recruitment Day - 3/21/13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Job fairs for education majors co-sponsored by Messiah College Career Center</w:t>
            </w:r>
          </w:p>
          <w:p w:rsidR="00B02593" w:rsidRPr="00B02593" w:rsidRDefault="00B02593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4872" w:type="dxa"/>
            <w:shd w:val="clear" w:color="auto" w:fill="auto"/>
          </w:tcPr>
          <w:p w:rsidR="00B02593" w:rsidRPr="0084353C" w:rsidRDefault="00B02593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shadow/>
                <w:color w:val="76923C" w:themeColor="accent3" w:themeShade="BF"/>
                <w:sz w:val="32"/>
                <w:szCs w:val="32"/>
              </w:rPr>
            </w:pPr>
            <w:r w:rsidRPr="0084353C">
              <w:rPr>
                <w:b/>
                <w:shadow/>
                <w:color w:val="76923C" w:themeColor="accent3" w:themeShade="BF"/>
                <w:sz w:val="32"/>
                <w:szCs w:val="32"/>
              </w:rPr>
              <w:t>APRIL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20"/>
              </w:rPr>
              <w:t xml:space="preserve"> “</w:t>
            </w:r>
            <w:r w:rsidR="00071899" w:rsidRPr="00071899">
              <w:rPr>
                <w:b/>
                <w:sz w:val="20"/>
              </w:rPr>
              <w:t>Into the City”– 4/11</w:t>
            </w:r>
            <w:r w:rsidRPr="00071899">
              <w:rPr>
                <w:b/>
                <w:sz w:val="20"/>
              </w:rPr>
              <w:t xml:space="preserve"> – 4/12/13 (location TBD)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>2-day career immersion program exposing students to living, working, and connecting in an urban context through company site visits, panel presentations, and a networking reception.  Involves alumni, parents, and friends of Messiah.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b/>
                <w:sz w:val="16"/>
              </w:rPr>
            </w:pPr>
            <w:r w:rsidRPr="00071899">
              <w:rPr>
                <w:b/>
                <w:sz w:val="16"/>
              </w:rPr>
              <w:t xml:space="preserve"> 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b/>
                <w:sz w:val="20"/>
              </w:rPr>
            </w:pPr>
            <w:r w:rsidRPr="00071899">
              <w:rPr>
                <w:b/>
                <w:sz w:val="16"/>
              </w:rPr>
              <w:t xml:space="preserve"> </w:t>
            </w:r>
            <w:r w:rsidRPr="00071899">
              <w:rPr>
                <w:b/>
                <w:sz w:val="20"/>
              </w:rPr>
              <w:t>Mock Interview Day with Messiah Alumni – 4/26/13</w:t>
            </w:r>
          </w:p>
          <w:p w:rsidR="00B02593" w:rsidRPr="00071899" w:rsidRDefault="00B02593" w:rsidP="00B02593">
            <w:pPr>
              <w:spacing w:after="0"/>
              <w:jc w:val="center"/>
              <w:rPr>
                <w:i/>
                <w:sz w:val="18"/>
                <w:szCs w:val="20"/>
              </w:rPr>
            </w:pPr>
            <w:r w:rsidRPr="00071899">
              <w:rPr>
                <w:i/>
                <w:sz w:val="18"/>
                <w:szCs w:val="20"/>
              </w:rPr>
              <w:t xml:space="preserve">Practice interview sessions with guest alumni interviewers. </w:t>
            </w:r>
          </w:p>
          <w:p w:rsidR="00B02593" w:rsidRPr="00B02593" w:rsidRDefault="00B02593" w:rsidP="00B02593">
            <w:pPr>
              <w:tabs>
                <w:tab w:val="left" w:pos="7518"/>
              </w:tabs>
              <w:spacing w:after="0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</w:tr>
    </w:tbl>
    <w:p w:rsidR="0062480B" w:rsidRDefault="0062480B" w:rsidP="00071899">
      <w:pPr>
        <w:tabs>
          <w:tab w:val="left" w:pos="7518"/>
        </w:tabs>
        <w:spacing w:after="0"/>
        <w:rPr>
          <w:b/>
          <w:color w:val="1F497D"/>
          <w:sz w:val="32"/>
          <w:szCs w:val="32"/>
        </w:rPr>
        <w:sectPr w:rsidR="0062480B" w:rsidSect="0062480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C1150" w:rsidRPr="00071899" w:rsidRDefault="009C1150" w:rsidP="00071899">
      <w:pPr>
        <w:tabs>
          <w:tab w:val="left" w:pos="7518"/>
        </w:tabs>
        <w:spacing w:after="0"/>
        <w:rPr>
          <w:b/>
          <w:color w:val="1F497D"/>
          <w:sz w:val="32"/>
          <w:szCs w:val="32"/>
        </w:rPr>
      </w:pPr>
    </w:p>
    <w:sectPr w:rsidR="009C1150" w:rsidRPr="00071899" w:rsidSect="0062480B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80B"/>
    <w:rsid w:val="00071899"/>
    <w:rsid w:val="001A4C12"/>
    <w:rsid w:val="002C61FF"/>
    <w:rsid w:val="003F4686"/>
    <w:rsid w:val="0062480B"/>
    <w:rsid w:val="0084353C"/>
    <w:rsid w:val="009C1150"/>
    <w:rsid w:val="00B02593"/>
    <w:rsid w:val="00E16002"/>
    <w:rsid w:val="00E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chanson</dc:creator>
  <cp:lastModifiedBy>chanson</cp:lastModifiedBy>
  <cp:revision>6</cp:revision>
  <cp:lastPrinted>2012-08-13T14:43:00Z</cp:lastPrinted>
  <dcterms:created xsi:type="dcterms:W3CDTF">2012-07-26T16:05:00Z</dcterms:created>
  <dcterms:modified xsi:type="dcterms:W3CDTF">2012-08-13T14:44:00Z</dcterms:modified>
</cp:coreProperties>
</file>