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971C" w14:textId="77777777" w:rsidR="00175F44" w:rsidRPr="00175F44" w:rsidRDefault="00175F44" w:rsidP="00175F44">
      <w:pPr>
        <w:jc w:val="center"/>
        <w:rPr>
          <w:b/>
        </w:rPr>
      </w:pPr>
      <w:r w:rsidRPr="00175F44">
        <w:rPr>
          <w:b/>
        </w:rPr>
        <w:t xml:space="preserve">Messiah </w:t>
      </w:r>
      <w:r w:rsidR="00B7442F">
        <w:rPr>
          <w:b/>
        </w:rPr>
        <w:t>University</w:t>
      </w:r>
    </w:p>
    <w:p w14:paraId="737DCB0F" w14:textId="77777777" w:rsidR="00175F44" w:rsidRPr="00175F44" w:rsidRDefault="00175F44" w:rsidP="00175F44">
      <w:pPr>
        <w:jc w:val="center"/>
        <w:rPr>
          <w:b/>
        </w:rPr>
      </w:pPr>
      <w:r w:rsidRPr="00175F44">
        <w:rPr>
          <w:b/>
        </w:rPr>
        <w:t>The Ethel Brandt Bigham Endowed Education Award</w:t>
      </w:r>
    </w:p>
    <w:p w14:paraId="3BE40000" w14:textId="77777777" w:rsidR="00175F44" w:rsidRPr="00175F44" w:rsidRDefault="00175F44" w:rsidP="00175F44">
      <w:pPr>
        <w:jc w:val="center"/>
        <w:rPr>
          <w:b/>
        </w:rPr>
      </w:pPr>
    </w:p>
    <w:p w14:paraId="34E0DC16" w14:textId="77777777" w:rsidR="00175F44" w:rsidRPr="00175F44" w:rsidRDefault="00175F44" w:rsidP="00175F44">
      <w:pPr>
        <w:rPr>
          <w:b/>
        </w:rPr>
      </w:pPr>
      <w:r w:rsidRPr="00175F44">
        <w:t xml:space="preserve">This highly competitive award will recognize a junior level elementary education major who has an outstanding service record, exemplary personal characteristics, extraordinary promise, and an interest in teaching in an urban or rural setting at the elementary level.  </w:t>
      </w:r>
      <w:r w:rsidR="00B7442F">
        <w:rPr>
          <w:b/>
        </w:rPr>
        <w:t xml:space="preserve">In </w:t>
      </w:r>
      <w:proofErr w:type="gramStart"/>
      <w:r w:rsidR="00B7442F">
        <w:rPr>
          <w:b/>
        </w:rPr>
        <w:t>the large majority of</w:t>
      </w:r>
      <w:proofErr w:type="gramEnd"/>
      <w:r w:rsidR="00B7442F">
        <w:rPr>
          <w:b/>
        </w:rPr>
        <w:t xml:space="preserve"> cases, t</w:t>
      </w:r>
      <w:r w:rsidRPr="00175F44">
        <w:rPr>
          <w:b/>
        </w:rPr>
        <w:t xml:space="preserve">his is an add-on award and will be added to, not substituted for, any financial aid the recipient already receives.  </w:t>
      </w:r>
    </w:p>
    <w:p w14:paraId="31681AE6" w14:textId="77777777" w:rsidR="00175F44" w:rsidRPr="00175F44" w:rsidRDefault="00175F44" w:rsidP="00175F44">
      <w:pPr>
        <w:rPr>
          <w:b/>
        </w:rPr>
      </w:pPr>
    </w:p>
    <w:p w14:paraId="01DCBA68" w14:textId="77777777" w:rsidR="00175F44" w:rsidRPr="00175F44" w:rsidRDefault="00175F44" w:rsidP="00175F44">
      <w:r w:rsidRPr="00175F44">
        <w:t>One award of</w:t>
      </w:r>
      <w:r w:rsidR="00B7442F">
        <w:t xml:space="preserve"> approximately $12</w:t>
      </w:r>
      <w:r w:rsidRPr="00175F44">
        <w:t>00</w:t>
      </w:r>
      <w:r w:rsidR="00B7442F">
        <w:t xml:space="preserve"> (award is based on market performance)</w:t>
      </w:r>
      <w:r w:rsidRPr="00175F44">
        <w:t xml:space="preserve"> annually will be </w:t>
      </w:r>
      <w:proofErr w:type="gramStart"/>
      <w:r w:rsidRPr="00175F44">
        <w:t>made</w:t>
      </w:r>
      <w:proofErr w:type="gramEnd"/>
      <w:r w:rsidRPr="00175F44">
        <w:t xml:space="preserve"> to an exemplary student who plans to make teaching a career and who demonstrates the following traits:</w:t>
      </w:r>
    </w:p>
    <w:p w14:paraId="0BE7DAE3" w14:textId="77777777" w:rsidR="00175F44" w:rsidRPr="00175F44" w:rsidRDefault="00175F44" w:rsidP="00175F44"/>
    <w:p w14:paraId="58C4E54C" w14:textId="77777777" w:rsidR="00175F44" w:rsidRPr="00175F44" w:rsidRDefault="00EB2F40" w:rsidP="00175F44">
      <w:pPr>
        <w:numPr>
          <w:ilvl w:val="0"/>
          <w:numId w:val="7"/>
        </w:numPr>
      </w:pPr>
      <w:r>
        <w:rPr>
          <w:b/>
        </w:rPr>
        <w:t>Grades PK-4 or grades 4-8 majors</w:t>
      </w:r>
      <w:r w:rsidR="00C3161C">
        <w:rPr>
          <w:b/>
        </w:rPr>
        <w:t>.</w:t>
      </w:r>
    </w:p>
    <w:p w14:paraId="149D733D" w14:textId="77777777" w:rsidR="00175F44" w:rsidRPr="00175F44" w:rsidRDefault="00175F44" w:rsidP="00175F44">
      <w:pPr>
        <w:numPr>
          <w:ilvl w:val="0"/>
          <w:numId w:val="7"/>
        </w:numPr>
      </w:pPr>
      <w:proofErr w:type="gramStart"/>
      <w:r w:rsidRPr="00175F44">
        <w:rPr>
          <w:b/>
        </w:rPr>
        <w:t>Applicant</w:t>
      </w:r>
      <w:proofErr w:type="gramEnd"/>
      <w:r w:rsidRPr="00175F44">
        <w:rPr>
          <w:b/>
        </w:rPr>
        <w:t xml:space="preserve"> must demonstrate intent to teach in a rural or urban setting.</w:t>
      </w:r>
    </w:p>
    <w:p w14:paraId="775A9F28" w14:textId="77777777" w:rsidR="00175F44" w:rsidRPr="00175F44" w:rsidRDefault="00175F44" w:rsidP="00175F44">
      <w:pPr>
        <w:numPr>
          <w:ilvl w:val="0"/>
          <w:numId w:val="7"/>
        </w:numPr>
      </w:pPr>
      <w:proofErr w:type="gramStart"/>
      <w:r w:rsidRPr="00175F44">
        <w:rPr>
          <w:b/>
        </w:rPr>
        <w:t>Applicant</w:t>
      </w:r>
      <w:proofErr w:type="gramEnd"/>
      <w:r w:rsidRPr="00175F44">
        <w:rPr>
          <w:b/>
        </w:rPr>
        <w:t xml:space="preserve"> must demonstrate exemplary personal characteristics.</w:t>
      </w:r>
    </w:p>
    <w:p w14:paraId="6A98C3FB" w14:textId="77777777" w:rsidR="00175F44" w:rsidRPr="00175F44" w:rsidRDefault="00175F44" w:rsidP="00175F44">
      <w:pPr>
        <w:numPr>
          <w:ilvl w:val="0"/>
          <w:numId w:val="7"/>
        </w:numPr>
      </w:pPr>
      <w:r w:rsidRPr="00175F44">
        <w:rPr>
          <w:b/>
        </w:rPr>
        <w:t>Junior level status at time of application.</w:t>
      </w:r>
    </w:p>
    <w:p w14:paraId="01A3572B" w14:textId="77777777" w:rsidR="00175F44" w:rsidRPr="00175F44" w:rsidRDefault="00175F44" w:rsidP="00175F44">
      <w:pPr>
        <w:numPr>
          <w:ilvl w:val="0"/>
          <w:numId w:val="7"/>
        </w:numPr>
      </w:pPr>
      <w:r w:rsidRPr="00175F44">
        <w:rPr>
          <w:b/>
        </w:rPr>
        <w:t>Award to be disbursed during the applicant’s senior year.</w:t>
      </w:r>
    </w:p>
    <w:p w14:paraId="7253BE12" w14:textId="77777777" w:rsidR="00175F44" w:rsidRPr="00175F44" w:rsidRDefault="00175F44" w:rsidP="00175F44">
      <w:pPr>
        <w:numPr>
          <w:ilvl w:val="0"/>
          <w:numId w:val="7"/>
        </w:numPr>
      </w:pPr>
      <w:r w:rsidRPr="00175F44">
        <w:rPr>
          <w:b/>
        </w:rPr>
        <w:t xml:space="preserve">Special consideration will be given to a qualified student who has volunteered/worked in a rural or urban educational setting during </w:t>
      </w:r>
      <w:proofErr w:type="gramStart"/>
      <w:r w:rsidRPr="00175F44">
        <w:rPr>
          <w:b/>
        </w:rPr>
        <w:t xml:space="preserve">the </w:t>
      </w:r>
      <w:r w:rsidR="00B7442F">
        <w:rPr>
          <w:b/>
        </w:rPr>
        <w:t>university</w:t>
      </w:r>
      <w:proofErr w:type="gramEnd"/>
      <w:r w:rsidRPr="00175F44">
        <w:rPr>
          <w:b/>
        </w:rPr>
        <w:t xml:space="preserve"> years.</w:t>
      </w:r>
    </w:p>
    <w:p w14:paraId="11AFB440" w14:textId="77777777" w:rsidR="00C3161C" w:rsidRPr="00175F44" w:rsidRDefault="00C3161C" w:rsidP="00175F44">
      <w:pPr>
        <w:rPr>
          <w:b/>
        </w:rPr>
      </w:pPr>
    </w:p>
    <w:p w14:paraId="1CA2B612" w14:textId="77777777" w:rsidR="00175F44" w:rsidRPr="00175F44" w:rsidRDefault="00175F44" w:rsidP="00175F44">
      <w:pPr>
        <w:jc w:val="center"/>
        <w:rPr>
          <w:b/>
        </w:rPr>
      </w:pPr>
      <w:r w:rsidRPr="00175F44">
        <w:rPr>
          <w:b/>
        </w:rPr>
        <w:t>The Application Packet Must Include</w:t>
      </w:r>
      <w:r w:rsidR="00C3161C">
        <w:rPr>
          <w:b/>
        </w:rPr>
        <w:t>:</w:t>
      </w:r>
    </w:p>
    <w:p w14:paraId="292F9A92" w14:textId="77777777" w:rsidR="00175F44" w:rsidRPr="00175F44" w:rsidRDefault="00604F29" w:rsidP="00C3161C">
      <w:pPr>
        <w:numPr>
          <w:ilvl w:val="0"/>
          <w:numId w:val="8"/>
        </w:numPr>
        <w:spacing w:before="120"/>
      </w:pPr>
      <w:r>
        <w:t>Application Form</w:t>
      </w:r>
    </w:p>
    <w:p w14:paraId="22499833" w14:textId="77777777" w:rsidR="00175F44" w:rsidRPr="00175F44" w:rsidRDefault="00175F44" w:rsidP="00175F44">
      <w:pPr>
        <w:numPr>
          <w:ilvl w:val="0"/>
          <w:numId w:val="8"/>
        </w:numPr>
      </w:pPr>
      <w:r w:rsidRPr="00175F44">
        <w:t>Resume</w:t>
      </w:r>
    </w:p>
    <w:p w14:paraId="7C60A91A" w14:textId="77777777" w:rsidR="00175F44" w:rsidRPr="00175F44" w:rsidRDefault="00C3161C" w:rsidP="00175F44">
      <w:pPr>
        <w:numPr>
          <w:ilvl w:val="0"/>
          <w:numId w:val="8"/>
        </w:numPr>
      </w:pPr>
      <w:r>
        <w:t xml:space="preserve">Essay </w:t>
      </w:r>
    </w:p>
    <w:p w14:paraId="23443CB7" w14:textId="77777777" w:rsidR="00175F44" w:rsidRPr="00175F44" w:rsidRDefault="00175F44" w:rsidP="00175F44"/>
    <w:p w14:paraId="0BD9EC1C" w14:textId="77777777" w:rsidR="00B7442F" w:rsidRDefault="00892796" w:rsidP="00B7442F">
      <w:pPr>
        <w:jc w:val="center"/>
        <w:rPr>
          <w:b/>
          <w:i/>
        </w:rPr>
      </w:pPr>
      <w:r>
        <w:rPr>
          <w:b/>
          <w:i/>
        </w:rPr>
        <w:t>C</w:t>
      </w:r>
      <w:r w:rsidR="00175F44" w:rsidRPr="00175F44">
        <w:rPr>
          <w:b/>
          <w:i/>
        </w:rPr>
        <w:t>ompleted applicat</w:t>
      </w:r>
      <w:r w:rsidR="00366AC3">
        <w:rPr>
          <w:b/>
          <w:i/>
        </w:rPr>
        <w:t xml:space="preserve">ions </w:t>
      </w:r>
      <w:r>
        <w:rPr>
          <w:b/>
          <w:i/>
        </w:rPr>
        <w:t xml:space="preserve">should be </w:t>
      </w:r>
      <w:r w:rsidR="00175F44">
        <w:rPr>
          <w:b/>
          <w:i/>
        </w:rPr>
        <w:t>email</w:t>
      </w:r>
      <w:r>
        <w:rPr>
          <w:b/>
          <w:i/>
        </w:rPr>
        <w:t>ed</w:t>
      </w:r>
      <w:r w:rsidR="00175F44">
        <w:rPr>
          <w:b/>
          <w:i/>
        </w:rPr>
        <w:t xml:space="preserve"> to </w:t>
      </w:r>
      <w:hyperlink r:id="rId6" w:history="1">
        <w:r w:rsidR="00604F29" w:rsidRPr="00FC304C">
          <w:rPr>
            <w:rStyle w:val="Hyperlink"/>
            <w:b/>
            <w:i/>
          </w:rPr>
          <w:t>teacheredprog@</w:t>
        </w:r>
        <w:r w:rsidR="00604F29" w:rsidRPr="00FC304C">
          <w:rPr>
            <w:rStyle w:val="Hyperlink"/>
            <w:b/>
            <w:i/>
          </w:rPr>
          <w:t>m</w:t>
        </w:r>
        <w:r w:rsidR="00604F29" w:rsidRPr="00FC304C">
          <w:rPr>
            <w:rStyle w:val="Hyperlink"/>
            <w:b/>
            <w:i/>
          </w:rPr>
          <w:t>essiah.edu</w:t>
        </w:r>
      </w:hyperlink>
      <w:r w:rsidR="00B7442F">
        <w:rPr>
          <w:b/>
          <w:i/>
        </w:rPr>
        <w:t xml:space="preserve"> </w:t>
      </w:r>
    </w:p>
    <w:p w14:paraId="4243A76B" w14:textId="77777777" w:rsidR="00175F44" w:rsidRPr="00B7442F" w:rsidRDefault="00175F44" w:rsidP="00B7442F">
      <w:pPr>
        <w:jc w:val="center"/>
        <w:rPr>
          <w:b/>
          <w:i/>
        </w:rPr>
      </w:pPr>
      <w:r>
        <w:rPr>
          <w:i/>
        </w:rPr>
        <w:t>by noo</w:t>
      </w:r>
      <w:r w:rsidRPr="00175F44">
        <w:rPr>
          <w:i/>
        </w:rPr>
        <w:t>n on the last Thursday of February.</w:t>
      </w:r>
    </w:p>
    <w:p w14:paraId="387A8505" w14:textId="77777777" w:rsidR="00175F44" w:rsidRDefault="00175F44" w:rsidP="00175F44">
      <w:pPr>
        <w:jc w:val="center"/>
        <w:rPr>
          <w:i/>
        </w:rPr>
      </w:pPr>
    </w:p>
    <w:p w14:paraId="4F4DDFCA" w14:textId="77777777" w:rsidR="00B7442F" w:rsidRPr="00175F44" w:rsidRDefault="00B7442F" w:rsidP="00175F44">
      <w:pPr>
        <w:jc w:val="center"/>
        <w:rPr>
          <w:i/>
        </w:rPr>
      </w:pPr>
    </w:p>
    <w:p w14:paraId="798F3374" w14:textId="77777777" w:rsidR="00175F44" w:rsidRPr="00175F44" w:rsidRDefault="00175F44" w:rsidP="00175F44">
      <w:pPr>
        <w:jc w:val="center"/>
        <w:rPr>
          <w:b/>
        </w:rPr>
      </w:pPr>
      <w:r w:rsidRPr="00175F44">
        <w:rPr>
          <w:b/>
        </w:rPr>
        <w:t>Eligibility Requirements of Applicants</w:t>
      </w:r>
    </w:p>
    <w:p w14:paraId="05B5D8A3" w14:textId="77777777" w:rsidR="00175F44" w:rsidRPr="00175F44" w:rsidRDefault="00175F44" w:rsidP="00175F44">
      <w:pPr>
        <w:ind w:left="360"/>
        <w:rPr>
          <w:b/>
        </w:rPr>
      </w:pPr>
    </w:p>
    <w:p w14:paraId="2C44A37B" w14:textId="77777777" w:rsidR="00175F44" w:rsidRPr="00175F44" w:rsidRDefault="00175F44" w:rsidP="00175F44">
      <w:pPr>
        <w:numPr>
          <w:ilvl w:val="0"/>
          <w:numId w:val="9"/>
        </w:numPr>
        <w:rPr>
          <w:b/>
        </w:rPr>
      </w:pPr>
      <w:r w:rsidRPr="00175F44">
        <w:rPr>
          <w:b/>
        </w:rPr>
        <w:t>Academic Performance</w:t>
      </w:r>
    </w:p>
    <w:p w14:paraId="60407D59" w14:textId="77777777" w:rsidR="00175F44" w:rsidRPr="00175F44" w:rsidRDefault="00175F44" w:rsidP="00175F44">
      <w:pPr>
        <w:numPr>
          <w:ilvl w:val="1"/>
          <w:numId w:val="9"/>
        </w:numPr>
        <w:rPr>
          <w:b/>
        </w:rPr>
      </w:pPr>
      <w:r w:rsidRPr="00175F44">
        <w:t>Minimum of 3.6 cumulative GPA.</w:t>
      </w:r>
    </w:p>
    <w:p w14:paraId="2515AD1B" w14:textId="77777777" w:rsidR="00175F44" w:rsidRPr="00175F44" w:rsidRDefault="00175F44" w:rsidP="00175F44">
      <w:pPr>
        <w:numPr>
          <w:ilvl w:val="1"/>
          <w:numId w:val="9"/>
        </w:numPr>
        <w:rPr>
          <w:b/>
        </w:rPr>
      </w:pPr>
      <w:r w:rsidRPr="00175F44">
        <w:t>Admitted into the Teacher Education Program.</w:t>
      </w:r>
    </w:p>
    <w:p w14:paraId="4B9E9C41" w14:textId="77777777" w:rsidR="00175F44" w:rsidRPr="00175F44" w:rsidRDefault="00175F44" w:rsidP="00175F44">
      <w:pPr>
        <w:numPr>
          <w:ilvl w:val="1"/>
          <w:numId w:val="9"/>
        </w:numPr>
        <w:rPr>
          <w:b/>
        </w:rPr>
      </w:pPr>
      <w:r w:rsidRPr="00175F44">
        <w:t xml:space="preserve">Minimum of 45 credits completed at Messiah </w:t>
      </w:r>
      <w:r w:rsidR="00B7442F">
        <w:t>University</w:t>
      </w:r>
      <w:r w:rsidR="00C3161C">
        <w:t>.</w:t>
      </w:r>
    </w:p>
    <w:p w14:paraId="1EDD5357" w14:textId="77777777" w:rsidR="00175F44" w:rsidRPr="00175F44" w:rsidRDefault="00175F44" w:rsidP="00175F44">
      <w:pPr>
        <w:numPr>
          <w:ilvl w:val="1"/>
          <w:numId w:val="9"/>
        </w:numPr>
        <w:rPr>
          <w:b/>
        </w:rPr>
      </w:pPr>
      <w:r w:rsidRPr="00175F44">
        <w:t>Junior level status at the time of application.</w:t>
      </w:r>
    </w:p>
    <w:p w14:paraId="2BD2EF66" w14:textId="77777777" w:rsidR="00175F44" w:rsidRPr="00175F44" w:rsidRDefault="00175F44" w:rsidP="00175F44">
      <w:pPr>
        <w:ind w:left="1440"/>
      </w:pPr>
    </w:p>
    <w:p w14:paraId="5636D7C6" w14:textId="77777777" w:rsidR="00175F44" w:rsidRPr="00175F44" w:rsidRDefault="00175F44" w:rsidP="00175F44">
      <w:pPr>
        <w:numPr>
          <w:ilvl w:val="0"/>
          <w:numId w:val="9"/>
        </w:numPr>
        <w:jc w:val="both"/>
      </w:pPr>
      <w:r w:rsidRPr="00175F44">
        <w:rPr>
          <w:b/>
        </w:rPr>
        <w:t>Professional Intentions</w:t>
      </w:r>
    </w:p>
    <w:p w14:paraId="110097DB" w14:textId="77777777" w:rsidR="00C3161C" w:rsidRDefault="00C3161C" w:rsidP="00C3161C">
      <w:pPr>
        <w:ind w:left="1080"/>
      </w:pPr>
      <w:r>
        <w:t xml:space="preserve">Compose a </w:t>
      </w:r>
      <w:proofErr w:type="gramStart"/>
      <w:r>
        <w:t>two to three page</w:t>
      </w:r>
      <w:proofErr w:type="gramEnd"/>
      <w:r>
        <w:t xml:space="preserve"> essay explaining your motivation to teach in an urban or rural setting, describing the qualities urban or rural teachers need for success, and illustrating how you are preparing yourself for this vocation.  The winner </w:t>
      </w:r>
      <w:r w:rsidR="00B7442F">
        <w:t xml:space="preserve">will read excerpts from the essay </w:t>
      </w:r>
      <w:r>
        <w:t>at a public awards ceremony.</w:t>
      </w:r>
    </w:p>
    <w:p w14:paraId="5ECE66A0" w14:textId="77777777" w:rsidR="00C3161C" w:rsidRDefault="00175F44" w:rsidP="00175F44">
      <w:pPr>
        <w:jc w:val="both"/>
      </w:pPr>
      <w:r w:rsidRPr="00175F44">
        <w:tab/>
      </w:r>
    </w:p>
    <w:p w14:paraId="2F43FF90" w14:textId="77777777" w:rsidR="00175F44" w:rsidRPr="00175F44" w:rsidRDefault="00175F44" w:rsidP="00C3161C">
      <w:pPr>
        <w:ind w:firstLine="720"/>
        <w:jc w:val="both"/>
        <w:rPr>
          <w:b/>
        </w:rPr>
      </w:pPr>
      <w:r w:rsidRPr="00175F44">
        <w:rPr>
          <w:b/>
        </w:rPr>
        <w:lastRenderedPageBreak/>
        <w:t>C.  Service and L</w:t>
      </w:r>
      <w:r w:rsidR="00892796">
        <w:rPr>
          <w:b/>
        </w:rPr>
        <w:t>eadership as Evidenced in Resum</w:t>
      </w:r>
      <w:r w:rsidR="00431A90">
        <w:rPr>
          <w:b/>
        </w:rPr>
        <w:t>e̷</w:t>
      </w:r>
    </w:p>
    <w:p w14:paraId="5EAFFF51" w14:textId="77777777" w:rsidR="00175F44" w:rsidRPr="00175F44" w:rsidRDefault="00B7442F" w:rsidP="00175F44">
      <w:pPr>
        <w:numPr>
          <w:ilvl w:val="0"/>
          <w:numId w:val="10"/>
        </w:numPr>
        <w:jc w:val="both"/>
        <w:rPr>
          <w:b/>
        </w:rPr>
      </w:pPr>
      <w:r>
        <w:t xml:space="preserve">Evidence of participation in </w:t>
      </w:r>
      <w:r w:rsidR="00175F44" w:rsidRPr="00175F44">
        <w:t xml:space="preserve">community involvement activities, </w:t>
      </w:r>
      <w:r>
        <w:t>university</w:t>
      </w:r>
      <w:r w:rsidR="00175F44" w:rsidRPr="00175F44">
        <w:t xml:space="preserve"> related activities, leadership roles</w:t>
      </w:r>
      <w:r w:rsidR="005F6AD4">
        <w:t>,</w:t>
      </w:r>
      <w:r w:rsidR="00175F44" w:rsidRPr="00175F44">
        <w:t xml:space="preserve"> and voluntary service activities.</w:t>
      </w:r>
    </w:p>
    <w:p w14:paraId="20E2B59F" w14:textId="77777777" w:rsidR="00175F44" w:rsidRPr="00175F44" w:rsidRDefault="00175F44" w:rsidP="00175F44">
      <w:pPr>
        <w:numPr>
          <w:ilvl w:val="0"/>
          <w:numId w:val="10"/>
        </w:numPr>
        <w:jc w:val="both"/>
        <w:rPr>
          <w:b/>
        </w:rPr>
      </w:pPr>
      <w:r w:rsidRPr="00175F44">
        <w:t>Evidence of desire to teach in an urban setting or evidence of desire to teach in a rural setting.</w:t>
      </w:r>
    </w:p>
    <w:p w14:paraId="345E5D85" w14:textId="77777777" w:rsidR="00175F44" w:rsidRPr="00175F44" w:rsidRDefault="00175F44" w:rsidP="00175F44">
      <w:pPr>
        <w:jc w:val="both"/>
      </w:pPr>
    </w:p>
    <w:p w14:paraId="2336791B" w14:textId="77777777" w:rsidR="00175F44" w:rsidRPr="00175F44" w:rsidRDefault="00175F44" w:rsidP="00175F44">
      <w:pPr>
        <w:jc w:val="center"/>
        <w:rPr>
          <w:b/>
        </w:rPr>
      </w:pPr>
      <w:r w:rsidRPr="00175F44">
        <w:rPr>
          <w:b/>
        </w:rPr>
        <w:t>Application Process for Award</w:t>
      </w:r>
    </w:p>
    <w:p w14:paraId="7BD0C6B7" w14:textId="77777777" w:rsidR="00175F44" w:rsidRPr="00175F44" w:rsidRDefault="00175F44" w:rsidP="00175F44">
      <w:pPr>
        <w:ind w:left="360"/>
        <w:rPr>
          <w:b/>
        </w:rPr>
      </w:pPr>
    </w:p>
    <w:p w14:paraId="13644661" w14:textId="77777777" w:rsidR="00175F44" w:rsidRPr="00175F44" w:rsidRDefault="00175F44" w:rsidP="00175F44">
      <w:pPr>
        <w:numPr>
          <w:ilvl w:val="0"/>
          <w:numId w:val="11"/>
        </w:numPr>
      </w:pPr>
      <w:r w:rsidRPr="00175F44">
        <w:t xml:space="preserve">Announcement of the scholarship will be made annually to the faculty and </w:t>
      </w:r>
      <w:proofErr w:type="gramStart"/>
      <w:r w:rsidRPr="00175F44">
        <w:t>student</w:t>
      </w:r>
      <w:proofErr w:type="gramEnd"/>
      <w:r w:rsidRPr="00175F44">
        <w:t>.</w:t>
      </w:r>
    </w:p>
    <w:p w14:paraId="08ECC04C" w14:textId="77777777" w:rsidR="00175F44" w:rsidRPr="00175F44" w:rsidRDefault="00175F44" w:rsidP="00175F44"/>
    <w:p w14:paraId="7D99DAE7" w14:textId="77777777" w:rsidR="00175F44" w:rsidRPr="00175F44" w:rsidRDefault="00175F44" w:rsidP="00175F44">
      <w:pPr>
        <w:numPr>
          <w:ilvl w:val="0"/>
          <w:numId w:val="11"/>
        </w:numPr>
      </w:pPr>
      <w:r w:rsidRPr="00175F44">
        <w:t>Complete applications are to be submi</w:t>
      </w:r>
      <w:r w:rsidR="00366AC3">
        <w:t>tted to the Teacher Education</w:t>
      </w:r>
      <w:r w:rsidRPr="00175F44">
        <w:t xml:space="preserve"> </w:t>
      </w:r>
      <w:r w:rsidR="00366AC3">
        <w:t xml:space="preserve">Program </w:t>
      </w:r>
      <w:r w:rsidRPr="00175F44">
        <w:t>Assistant</w:t>
      </w:r>
      <w:r w:rsidR="00295810">
        <w:t xml:space="preserve"> in Boyer 414 (see email address above)</w:t>
      </w:r>
      <w:r w:rsidRPr="00175F44">
        <w:t>, who will forward all applicati</w:t>
      </w:r>
      <w:r w:rsidR="00B7442F">
        <w:t>ons to the Chair of the Awards Sub-c</w:t>
      </w:r>
      <w:r w:rsidRPr="00175F44">
        <w:t xml:space="preserve">ommittee.  Applications </w:t>
      </w:r>
      <w:r>
        <w:t xml:space="preserve">must be </w:t>
      </w:r>
      <w:r w:rsidRPr="00175F44">
        <w:t xml:space="preserve">received </w:t>
      </w:r>
      <w:r>
        <w:t xml:space="preserve">by noon </w:t>
      </w:r>
      <w:r w:rsidRPr="00175F44">
        <w:t xml:space="preserve">of the </w:t>
      </w:r>
      <w:r>
        <w:t xml:space="preserve">last Thursday </w:t>
      </w:r>
      <w:r w:rsidR="00C3161C">
        <w:t xml:space="preserve">in </w:t>
      </w:r>
      <w:r>
        <w:t>F</w:t>
      </w:r>
      <w:r w:rsidR="00C3161C">
        <w:t>ebruary</w:t>
      </w:r>
      <w:r w:rsidRPr="00175F44">
        <w:t>.</w:t>
      </w:r>
    </w:p>
    <w:p w14:paraId="126FD212" w14:textId="77777777" w:rsidR="00175F44" w:rsidRPr="00175F44" w:rsidRDefault="00175F44" w:rsidP="00175F44"/>
    <w:p w14:paraId="66DAC3A5" w14:textId="77777777" w:rsidR="00175F44" w:rsidRPr="00175F44" w:rsidRDefault="00175F44" w:rsidP="00175F44">
      <w:pPr>
        <w:numPr>
          <w:ilvl w:val="0"/>
          <w:numId w:val="11"/>
        </w:numPr>
      </w:pPr>
      <w:r w:rsidRPr="00175F44">
        <w:t>Applications will be scree</w:t>
      </w:r>
      <w:r w:rsidR="00366AC3">
        <w:t xml:space="preserve">ned and evaluated by the </w:t>
      </w:r>
      <w:r w:rsidR="00B7442F">
        <w:t>Sub-c</w:t>
      </w:r>
      <w:r w:rsidRPr="00175F44">
        <w:t>ommittee.</w:t>
      </w:r>
    </w:p>
    <w:p w14:paraId="7190793D" w14:textId="77777777" w:rsidR="00175F44" w:rsidRPr="00175F44" w:rsidRDefault="00175F44" w:rsidP="00175F44"/>
    <w:p w14:paraId="4E88135E" w14:textId="77777777" w:rsidR="00175F44" w:rsidRPr="00175F44" w:rsidRDefault="00175F44" w:rsidP="00175F44">
      <w:pPr>
        <w:numPr>
          <w:ilvl w:val="0"/>
          <w:numId w:val="11"/>
        </w:numPr>
      </w:pPr>
      <w:proofErr w:type="gramStart"/>
      <w:r w:rsidRPr="00175F44">
        <w:t>Written</w:t>
      </w:r>
      <w:proofErr w:type="gramEnd"/>
      <w:r w:rsidRPr="00175F44">
        <w:t xml:space="preserve"> verification of the award will</w:t>
      </w:r>
      <w:r w:rsidR="00B7442F">
        <w:t xml:space="preserve"> be completed by no later than</w:t>
      </w:r>
      <w:r w:rsidRPr="00175F44">
        <w:t xml:space="preserve"> May</w:t>
      </w:r>
      <w:r w:rsidR="00B7442F">
        <w:t xml:space="preserve"> 1</w:t>
      </w:r>
      <w:r w:rsidRPr="00175F44">
        <w:t>.</w:t>
      </w:r>
    </w:p>
    <w:p w14:paraId="555BE0E1" w14:textId="77777777" w:rsidR="00175F44" w:rsidRPr="00175F44" w:rsidRDefault="00175F44" w:rsidP="00175F44"/>
    <w:p w14:paraId="40CEE883" w14:textId="77777777" w:rsidR="00175F44" w:rsidRPr="00175F44" w:rsidRDefault="00175F44" w:rsidP="00175F44">
      <w:pPr>
        <w:numPr>
          <w:ilvl w:val="0"/>
          <w:numId w:val="11"/>
        </w:numPr>
      </w:pPr>
      <w:r w:rsidRPr="00175F44">
        <w:t>In the unlikely event that no student meets the qualifications for this award, no award will be given that year.</w:t>
      </w:r>
    </w:p>
    <w:p w14:paraId="5CBABC16" w14:textId="77777777" w:rsidR="00175F44" w:rsidRPr="00175F44" w:rsidRDefault="00175F44" w:rsidP="00175F44"/>
    <w:p w14:paraId="02CE7150" w14:textId="77777777" w:rsidR="00175F44" w:rsidRPr="00175F44" w:rsidRDefault="00175F44" w:rsidP="00175F44"/>
    <w:p w14:paraId="44DDAAF5" w14:textId="77777777" w:rsidR="00175F44" w:rsidRPr="00175F44" w:rsidRDefault="00175F44" w:rsidP="00175F44">
      <w:pPr>
        <w:jc w:val="center"/>
        <w:rPr>
          <w:b/>
        </w:rPr>
      </w:pPr>
      <w:r w:rsidRPr="00175F44">
        <w:rPr>
          <w:b/>
        </w:rPr>
        <w:t>Retention of the Ethel Brandt Bigham Endowed Education Award</w:t>
      </w:r>
    </w:p>
    <w:p w14:paraId="06F448E2" w14:textId="77777777" w:rsidR="00175F44" w:rsidRPr="00175F44" w:rsidRDefault="00175F44" w:rsidP="00175F44">
      <w:pPr>
        <w:jc w:val="center"/>
        <w:rPr>
          <w:b/>
        </w:rPr>
      </w:pPr>
    </w:p>
    <w:p w14:paraId="649CC258" w14:textId="77777777" w:rsidR="00175F44" w:rsidRPr="00175F44" w:rsidRDefault="00175F44" w:rsidP="00175F44">
      <w:r w:rsidRPr="00175F44">
        <w:t xml:space="preserve">If at any time a recipient falls below the award standards, the case will be referred to the </w:t>
      </w:r>
      <w:r w:rsidR="00B7442F">
        <w:t xml:space="preserve">Teacher Education Committee </w:t>
      </w:r>
      <w:r w:rsidRPr="00175F44">
        <w:t xml:space="preserve">for possible withdrawal of the award.  </w:t>
      </w:r>
    </w:p>
    <w:p w14:paraId="6CD8854E" w14:textId="77777777" w:rsidR="00175F44" w:rsidRDefault="00E640D8" w:rsidP="00175F44">
      <w:pPr>
        <w:jc w:val="center"/>
        <w:rPr>
          <w:b/>
        </w:rPr>
      </w:pPr>
      <w:r w:rsidRPr="006E0B4E">
        <w:br w:type="page"/>
      </w:r>
      <w:r w:rsidR="00175F44" w:rsidRPr="00175F44">
        <w:rPr>
          <w:b/>
        </w:rPr>
        <w:lastRenderedPageBreak/>
        <w:t>The Ethel Brandt Bigham Endowed Education Award</w:t>
      </w:r>
    </w:p>
    <w:p w14:paraId="497EEB49" w14:textId="77777777" w:rsidR="00175F44" w:rsidRDefault="00175F44" w:rsidP="00175F44">
      <w:pPr>
        <w:jc w:val="center"/>
        <w:rPr>
          <w:b/>
        </w:rPr>
      </w:pPr>
      <w:r>
        <w:rPr>
          <w:b/>
        </w:rPr>
        <w:t>Application</w:t>
      </w:r>
    </w:p>
    <w:p w14:paraId="2515235E" w14:textId="77777777" w:rsidR="00E640D8" w:rsidRDefault="00E640D8" w:rsidP="00E640D8">
      <w:pPr>
        <w:jc w:val="cente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2492"/>
        <w:gridCol w:w="2880"/>
        <w:gridCol w:w="1890"/>
        <w:gridCol w:w="1440"/>
      </w:tblGrid>
      <w:tr w:rsidR="00A1332D" w14:paraId="52D1A5BE" w14:textId="77777777" w:rsidTr="003E643A">
        <w:tc>
          <w:tcPr>
            <w:tcW w:w="856" w:type="dxa"/>
          </w:tcPr>
          <w:p w14:paraId="36FA8A71" w14:textId="77777777" w:rsidR="00A1332D" w:rsidRPr="008F01C5" w:rsidRDefault="00A1332D" w:rsidP="003E643A">
            <w:r>
              <w:t>Name:</w:t>
            </w:r>
          </w:p>
        </w:tc>
        <w:tc>
          <w:tcPr>
            <w:tcW w:w="2492" w:type="dxa"/>
          </w:tcPr>
          <w:p w14:paraId="449DDADB" w14:textId="77777777" w:rsidR="00A1332D" w:rsidRPr="008F01C5" w:rsidRDefault="00A1332D" w:rsidP="003E643A">
            <w:r w:rsidRPr="008F01C5">
              <w:t>Last</w:t>
            </w:r>
          </w:p>
        </w:tc>
        <w:tc>
          <w:tcPr>
            <w:tcW w:w="2880" w:type="dxa"/>
          </w:tcPr>
          <w:p w14:paraId="76E1DA2C" w14:textId="77777777" w:rsidR="00A1332D" w:rsidRPr="008F01C5" w:rsidRDefault="00A1332D" w:rsidP="003E643A">
            <w:r w:rsidRPr="008F01C5">
              <w:t>First</w:t>
            </w:r>
          </w:p>
        </w:tc>
        <w:tc>
          <w:tcPr>
            <w:tcW w:w="1890" w:type="dxa"/>
          </w:tcPr>
          <w:p w14:paraId="517BC949" w14:textId="77777777" w:rsidR="00A1332D" w:rsidRPr="008F01C5" w:rsidRDefault="00A1332D" w:rsidP="003E643A">
            <w:r w:rsidRPr="008F01C5">
              <w:t>Middle Initial</w:t>
            </w:r>
          </w:p>
        </w:tc>
        <w:tc>
          <w:tcPr>
            <w:tcW w:w="1440" w:type="dxa"/>
          </w:tcPr>
          <w:p w14:paraId="14E5E6BD" w14:textId="77777777" w:rsidR="00A1332D" w:rsidRPr="008F01C5" w:rsidRDefault="00A1332D" w:rsidP="003E643A">
            <w:r>
              <w:t>Date</w:t>
            </w:r>
          </w:p>
        </w:tc>
      </w:tr>
      <w:tr w:rsidR="00A1332D" w14:paraId="60E813B3" w14:textId="77777777" w:rsidTr="003E643A">
        <w:tc>
          <w:tcPr>
            <w:tcW w:w="856" w:type="dxa"/>
          </w:tcPr>
          <w:p w14:paraId="4FD055FF" w14:textId="77777777" w:rsidR="00A1332D" w:rsidRDefault="00A1332D" w:rsidP="003E643A"/>
        </w:tc>
        <w:tc>
          <w:tcPr>
            <w:tcW w:w="2492" w:type="dxa"/>
          </w:tcPr>
          <w:p w14:paraId="067FE7AA" w14:textId="77777777" w:rsidR="00A1332D" w:rsidRPr="008F01C5" w:rsidRDefault="00A1332D" w:rsidP="003E643A">
            <w:r>
              <w:fldChar w:fldCharType="begin">
                <w:ffData>
                  <w:name w:val="Text16"/>
                  <w:enabled/>
                  <w:calcOnExit w:val="0"/>
                  <w:textInput/>
                </w:ffData>
              </w:fldChar>
            </w:r>
            <w:bookmarkStart w:id="0"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880" w:type="dxa"/>
          </w:tcPr>
          <w:p w14:paraId="73E717EE" w14:textId="77777777" w:rsidR="00A1332D" w:rsidRPr="008F01C5" w:rsidRDefault="00A1332D" w:rsidP="003E643A">
            <w:r>
              <w:fldChar w:fldCharType="begin">
                <w:ffData>
                  <w:name w:val="Text17"/>
                  <w:enabled/>
                  <w:calcOnExit w:val="0"/>
                  <w:textInput/>
                </w:ffData>
              </w:fldChar>
            </w:r>
            <w:bookmarkStart w:id="1"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890" w:type="dxa"/>
          </w:tcPr>
          <w:p w14:paraId="038E07FD" w14:textId="77777777" w:rsidR="00A1332D" w:rsidRPr="008F01C5" w:rsidRDefault="00A1332D" w:rsidP="003E643A">
            <w:r>
              <w:fldChar w:fldCharType="begin">
                <w:ffData>
                  <w:name w:val="Text18"/>
                  <w:enabled/>
                  <w:calcOnExit w:val="0"/>
                  <w:textInput/>
                </w:ffData>
              </w:fldChar>
            </w:r>
            <w:bookmarkStart w:id="2"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440" w:type="dxa"/>
          </w:tcPr>
          <w:p w14:paraId="7AD53891" w14:textId="77777777" w:rsidR="00A1332D" w:rsidRDefault="00A1332D" w:rsidP="003E643A">
            <w:r>
              <w:fldChar w:fldCharType="begin">
                <w:ffData>
                  <w:name w:val="Text19"/>
                  <w:enabled/>
                  <w:calcOnExit w:val="0"/>
                  <w:textInput/>
                </w:ffData>
              </w:fldChar>
            </w:r>
            <w:bookmarkStart w:id="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4248B223" w14:textId="77777777" w:rsidR="00E640D8" w:rsidRDefault="00E640D8" w:rsidP="00E640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4103"/>
        <w:gridCol w:w="1850"/>
        <w:gridCol w:w="1434"/>
      </w:tblGrid>
      <w:tr w:rsidR="00A1332D" w14:paraId="15AFE1A0" w14:textId="77777777" w:rsidTr="003E643A">
        <w:tc>
          <w:tcPr>
            <w:tcW w:w="1998" w:type="dxa"/>
          </w:tcPr>
          <w:p w14:paraId="79E6C912" w14:textId="77777777" w:rsidR="00A1332D" w:rsidRPr="0013201E" w:rsidRDefault="00A1332D" w:rsidP="003E643A">
            <w:r>
              <w:t>Current Address:</w:t>
            </w:r>
          </w:p>
        </w:tc>
        <w:tc>
          <w:tcPr>
            <w:tcW w:w="4230" w:type="dxa"/>
          </w:tcPr>
          <w:p w14:paraId="25BCA802" w14:textId="77777777" w:rsidR="00A1332D" w:rsidRPr="0013201E" w:rsidRDefault="00A1332D" w:rsidP="003E643A">
            <w:r>
              <w:t>Street</w:t>
            </w:r>
          </w:p>
        </w:tc>
        <w:tc>
          <w:tcPr>
            <w:tcW w:w="1890" w:type="dxa"/>
          </w:tcPr>
          <w:p w14:paraId="518620EE" w14:textId="77777777" w:rsidR="00A1332D" w:rsidRPr="0013201E" w:rsidRDefault="00A1332D" w:rsidP="003E643A">
            <w:r>
              <w:t>City</w:t>
            </w:r>
          </w:p>
        </w:tc>
        <w:tc>
          <w:tcPr>
            <w:tcW w:w="1458" w:type="dxa"/>
          </w:tcPr>
          <w:p w14:paraId="21AA19E3" w14:textId="77777777" w:rsidR="00A1332D" w:rsidRPr="0013201E" w:rsidRDefault="00A1332D" w:rsidP="003E643A">
            <w:r>
              <w:t>State, Zip</w:t>
            </w:r>
          </w:p>
        </w:tc>
      </w:tr>
      <w:tr w:rsidR="00A1332D" w14:paraId="16ABCE4C" w14:textId="77777777" w:rsidTr="003E643A">
        <w:tc>
          <w:tcPr>
            <w:tcW w:w="1998" w:type="dxa"/>
          </w:tcPr>
          <w:p w14:paraId="176F6788" w14:textId="77777777" w:rsidR="00A1332D" w:rsidRDefault="00A1332D" w:rsidP="003E643A"/>
        </w:tc>
        <w:tc>
          <w:tcPr>
            <w:tcW w:w="4230" w:type="dxa"/>
          </w:tcPr>
          <w:p w14:paraId="27E38CEC" w14:textId="77777777" w:rsidR="00A1332D" w:rsidRPr="0013201E" w:rsidRDefault="00A1332D" w:rsidP="00E3260F">
            <w:r>
              <w:fldChar w:fldCharType="begin">
                <w:ffData>
                  <w:name w:val="Text1"/>
                  <w:enabled/>
                  <w:calcOnExit w:val="0"/>
                  <w:textInput/>
                </w:ffData>
              </w:fldChar>
            </w:r>
            <w:r w:rsidRPr="0013201E">
              <w:instrText xml:space="preserve"> FORMTEXT </w:instrText>
            </w:r>
            <w:r w:rsidRPr="0013201E">
              <w:fldChar w:fldCharType="separate"/>
            </w:r>
            <w:r w:rsidRPr="0013201E">
              <w:t> </w:t>
            </w:r>
            <w:r w:rsidRPr="0013201E">
              <w:t> </w:t>
            </w:r>
            <w:r w:rsidRPr="0013201E">
              <w:t> </w:t>
            </w:r>
            <w:r w:rsidRPr="0013201E">
              <w:t> </w:t>
            </w:r>
            <w:r w:rsidRPr="0013201E">
              <w:t> </w:t>
            </w:r>
            <w:r w:rsidRPr="0013201E">
              <w:fldChar w:fldCharType="end"/>
            </w:r>
          </w:p>
        </w:tc>
        <w:tc>
          <w:tcPr>
            <w:tcW w:w="1890" w:type="dxa"/>
          </w:tcPr>
          <w:p w14:paraId="5FA1FC45" w14:textId="77777777" w:rsidR="00A1332D" w:rsidRPr="0013201E" w:rsidRDefault="00A1332D" w:rsidP="00E3260F">
            <w:r>
              <w:fldChar w:fldCharType="begin">
                <w:ffData>
                  <w:name w:val="Text2"/>
                  <w:enabled/>
                  <w:calcOnExit w:val="0"/>
                  <w:textInput/>
                </w:ffData>
              </w:fldChar>
            </w:r>
            <w:r w:rsidRPr="0013201E">
              <w:instrText xml:space="preserve"> FORMTEXT </w:instrText>
            </w:r>
            <w:r w:rsidRPr="0013201E">
              <w:fldChar w:fldCharType="separate"/>
            </w:r>
            <w:r w:rsidRPr="0013201E">
              <w:t> </w:t>
            </w:r>
            <w:r w:rsidRPr="0013201E">
              <w:t> </w:t>
            </w:r>
            <w:r w:rsidRPr="0013201E">
              <w:t> </w:t>
            </w:r>
            <w:r w:rsidRPr="0013201E">
              <w:t> </w:t>
            </w:r>
            <w:r w:rsidRPr="0013201E">
              <w:t> </w:t>
            </w:r>
            <w:r w:rsidRPr="0013201E">
              <w:fldChar w:fldCharType="end"/>
            </w:r>
          </w:p>
        </w:tc>
        <w:tc>
          <w:tcPr>
            <w:tcW w:w="1458" w:type="dxa"/>
          </w:tcPr>
          <w:p w14:paraId="6457C84B" w14:textId="77777777" w:rsidR="00A1332D" w:rsidRPr="0013201E" w:rsidRDefault="00A1332D" w:rsidP="00E3260F">
            <w:r>
              <w:fldChar w:fldCharType="begin">
                <w:ffData>
                  <w:name w:val="Text3"/>
                  <w:enabled/>
                  <w:calcOnExit w:val="0"/>
                  <w:textInput/>
                </w:ffData>
              </w:fldChar>
            </w:r>
            <w:r w:rsidRPr="0013201E">
              <w:instrText xml:space="preserve"> FORMTEXT </w:instrText>
            </w:r>
            <w:r w:rsidRPr="0013201E">
              <w:fldChar w:fldCharType="separate"/>
            </w:r>
            <w:r>
              <w:t> </w:t>
            </w:r>
            <w:r>
              <w:t> </w:t>
            </w:r>
            <w:r>
              <w:t> </w:t>
            </w:r>
            <w:r>
              <w:t> </w:t>
            </w:r>
            <w:r>
              <w:t> </w:t>
            </w:r>
            <w:r w:rsidRPr="0013201E">
              <w:fldChar w:fldCharType="end"/>
            </w:r>
          </w:p>
        </w:tc>
      </w:tr>
    </w:tbl>
    <w:p w14:paraId="58160669" w14:textId="77777777" w:rsidR="00E640D8" w:rsidRDefault="00E640D8" w:rsidP="00E640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3839"/>
        <w:gridCol w:w="1849"/>
        <w:gridCol w:w="1433"/>
      </w:tblGrid>
      <w:tr w:rsidR="00A1332D" w14:paraId="55BCF0D3" w14:textId="77777777" w:rsidTr="003E643A">
        <w:tc>
          <w:tcPr>
            <w:tcW w:w="2268" w:type="dxa"/>
          </w:tcPr>
          <w:p w14:paraId="6000CAF3" w14:textId="77777777" w:rsidR="00A1332D" w:rsidRPr="0013201E" w:rsidRDefault="00A1332D" w:rsidP="003E643A">
            <w:r>
              <w:t>Permanent Address</w:t>
            </w:r>
            <w:r w:rsidRPr="0013201E">
              <w:t>:</w:t>
            </w:r>
          </w:p>
        </w:tc>
        <w:tc>
          <w:tcPr>
            <w:tcW w:w="3960" w:type="dxa"/>
          </w:tcPr>
          <w:p w14:paraId="1976C032" w14:textId="77777777" w:rsidR="00A1332D" w:rsidRPr="0013201E" w:rsidRDefault="00A1332D" w:rsidP="003E643A">
            <w:r>
              <w:t>Street</w:t>
            </w:r>
          </w:p>
        </w:tc>
        <w:tc>
          <w:tcPr>
            <w:tcW w:w="1890" w:type="dxa"/>
          </w:tcPr>
          <w:p w14:paraId="7BB7F190" w14:textId="77777777" w:rsidR="00A1332D" w:rsidRPr="0013201E" w:rsidRDefault="00A1332D" w:rsidP="003E643A">
            <w:r>
              <w:t>City</w:t>
            </w:r>
          </w:p>
        </w:tc>
        <w:tc>
          <w:tcPr>
            <w:tcW w:w="1458" w:type="dxa"/>
          </w:tcPr>
          <w:p w14:paraId="5ABB1261" w14:textId="77777777" w:rsidR="00A1332D" w:rsidRPr="0013201E" w:rsidRDefault="00A1332D" w:rsidP="003E643A">
            <w:r>
              <w:t>State, Zip</w:t>
            </w:r>
          </w:p>
        </w:tc>
      </w:tr>
      <w:tr w:rsidR="00A1332D" w14:paraId="56F4F195" w14:textId="77777777" w:rsidTr="003E643A">
        <w:tc>
          <w:tcPr>
            <w:tcW w:w="2268" w:type="dxa"/>
          </w:tcPr>
          <w:p w14:paraId="4C6FA379" w14:textId="77777777" w:rsidR="00A1332D" w:rsidRDefault="00A1332D" w:rsidP="003E643A"/>
        </w:tc>
        <w:tc>
          <w:tcPr>
            <w:tcW w:w="3960" w:type="dxa"/>
          </w:tcPr>
          <w:p w14:paraId="71DF241B" w14:textId="77777777" w:rsidR="00A1332D" w:rsidRPr="0013201E" w:rsidRDefault="00A1332D" w:rsidP="00E3260F">
            <w:r>
              <w:fldChar w:fldCharType="begin">
                <w:ffData>
                  <w:name w:val="Text1"/>
                  <w:enabled/>
                  <w:calcOnExit w:val="0"/>
                  <w:textInput/>
                </w:ffData>
              </w:fldChar>
            </w:r>
            <w:r w:rsidRPr="0013201E">
              <w:instrText xml:space="preserve"> FORMTEXT </w:instrText>
            </w:r>
            <w:r w:rsidRPr="0013201E">
              <w:fldChar w:fldCharType="separate"/>
            </w:r>
            <w:r w:rsidRPr="0013201E">
              <w:t> </w:t>
            </w:r>
            <w:r w:rsidRPr="0013201E">
              <w:t> </w:t>
            </w:r>
            <w:r w:rsidRPr="0013201E">
              <w:t> </w:t>
            </w:r>
            <w:r w:rsidRPr="0013201E">
              <w:t> </w:t>
            </w:r>
            <w:r w:rsidRPr="0013201E">
              <w:t> </w:t>
            </w:r>
            <w:r w:rsidRPr="0013201E">
              <w:fldChar w:fldCharType="end"/>
            </w:r>
          </w:p>
        </w:tc>
        <w:tc>
          <w:tcPr>
            <w:tcW w:w="1890" w:type="dxa"/>
          </w:tcPr>
          <w:p w14:paraId="18792722" w14:textId="77777777" w:rsidR="00A1332D" w:rsidRPr="0013201E" w:rsidRDefault="00A1332D" w:rsidP="00E3260F">
            <w:r>
              <w:fldChar w:fldCharType="begin">
                <w:ffData>
                  <w:name w:val="Text2"/>
                  <w:enabled/>
                  <w:calcOnExit w:val="0"/>
                  <w:textInput/>
                </w:ffData>
              </w:fldChar>
            </w:r>
            <w:r w:rsidRPr="0013201E">
              <w:instrText xml:space="preserve"> FORMTEXT </w:instrText>
            </w:r>
            <w:r w:rsidRPr="0013201E">
              <w:fldChar w:fldCharType="separate"/>
            </w:r>
            <w:r w:rsidRPr="0013201E">
              <w:t> </w:t>
            </w:r>
            <w:r w:rsidRPr="0013201E">
              <w:t> </w:t>
            </w:r>
            <w:r w:rsidRPr="0013201E">
              <w:t> </w:t>
            </w:r>
            <w:r w:rsidRPr="0013201E">
              <w:t> </w:t>
            </w:r>
            <w:r w:rsidRPr="0013201E">
              <w:t> </w:t>
            </w:r>
            <w:r w:rsidRPr="0013201E">
              <w:fldChar w:fldCharType="end"/>
            </w:r>
          </w:p>
        </w:tc>
        <w:tc>
          <w:tcPr>
            <w:tcW w:w="1458" w:type="dxa"/>
          </w:tcPr>
          <w:p w14:paraId="7ADEF89F" w14:textId="77777777" w:rsidR="00A1332D" w:rsidRPr="0013201E" w:rsidRDefault="00A1332D" w:rsidP="00E3260F">
            <w:r>
              <w:fldChar w:fldCharType="begin">
                <w:ffData>
                  <w:name w:val="Text3"/>
                  <w:enabled/>
                  <w:calcOnExit w:val="0"/>
                  <w:textInput/>
                </w:ffData>
              </w:fldChar>
            </w:r>
            <w:r w:rsidRPr="0013201E">
              <w:instrText xml:space="preserve"> FORMTEXT </w:instrText>
            </w:r>
            <w:r w:rsidRPr="0013201E">
              <w:fldChar w:fldCharType="separate"/>
            </w:r>
            <w:r w:rsidRPr="0013201E">
              <w:t> </w:t>
            </w:r>
            <w:r w:rsidRPr="0013201E">
              <w:t> </w:t>
            </w:r>
            <w:r w:rsidRPr="0013201E">
              <w:t> </w:t>
            </w:r>
            <w:r w:rsidRPr="0013201E">
              <w:t> </w:t>
            </w:r>
            <w:r w:rsidRPr="0013201E">
              <w:t> </w:t>
            </w:r>
            <w:r w:rsidRPr="0013201E">
              <w:fldChar w:fldCharType="end"/>
            </w:r>
          </w:p>
        </w:tc>
      </w:tr>
    </w:tbl>
    <w:p w14:paraId="0DE4CADB" w14:textId="77777777" w:rsidR="00E640D8" w:rsidRDefault="00E640D8" w:rsidP="00E640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4"/>
        <w:gridCol w:w="5296"/>
      </w:tblGrid>
      <w:tr w:rsidR="00E640D8" w14:paraId="43510D6E" w14:textId="77777777" w:rsidTr="003E643A">
        <w:tc>
          <w:tcPr>
            <w:tcW w:w="4140" w:type="dxa"/>
          </w:tcPr>
          <w:p w14:paraId="1D46F25A" w14:textId="77777777" w:rsidR="00E640D8" w:rsidRPr="0013201E" w:rsidRDefault="00E640D8" w:rsidP="003E643A">
            <w:r>
              <w:t>Phone Number</w:t>
            </w:r>
          </w:p>
        </w:tc>
        <w:tc>
          <w:tcPr>
            <w:tcW w:w="5418" w:type="dxa"/>
          </w:tcPr>
          <w:p w14:paraId="45CC226A" w14:textId="77777777" w:rsidR="00E640D8" w:rsidRPr="0013201E" w:rsidRDefault="00E640D8" w:rsidP="003E643A">
            <w:r>
              <w:t>Email Address</w:t>
            </w:r>
          </w:p>
        </w:tc>
      </w:tr>
      <w:tr w:rsidR="00A1332D" w14:paraId="0F19EB36" w14:textId="77777777" w:rsidTr="003E643A">
        <w:tc>
          <w:tcPr>
            <w:tcW w:w="4140" w:type="dxa"/>
          </w:tcPr>
          <w:p w14:paraId="177D1565" w14:textId="77777777" w:rsidR="00A1332D" w:rsidRPr="0013201E" w:rsidRDefault="00A1332D" w:rsidP="00E3260F">
            <w:r>
              <w:fldChar w:fldCharType="begin">
                <w:ffData>
                  <w:name w:val="Text1"/>
                  <w:enabled/>
                  <w:calcOnExit w:val="0"/>
                  <w:textInput/>
                </w:ffData>
              </w:fldChar>
            </w:r>
            <w:r w:rsidRPr="0013201E">
              <w:instrText xml:space="preserve"> FORMTEXT </w:instrText>
            </w:r>
            <w:r w:rsidRPr="0013201E">
              <w:fldChar w:fldCharType="separate"/>
            </w:r>
            <w:r w:rsidRPr="0013201E">
              <w:t> </w:t>
            </w:r>
            <w:r w:rsidRPr="0013201E">
              <w:t> </w:t>
            </w:r>
            <w:r w:rsidRPr="0013201E">
              <w:t> </w:t>
            </w:r>
            <w:r w:rsidRPr="0013201E">
              <w:t> </w:t>
            </w:r>
            <w:r w:rsidRPr="0013201E">
              <w:t> </w:t>
            </w:r>
            <w:r w:rsidRPr="0013201E">
              <w:fldChar w:fldCharType="end"/>
            </w:r>
          </w:p>
        </w:tc>
        <w:tc>
          <w:tcPr>
            <w:tcW w:w="5418" w:type="dxa"/>
          </w:tcPr>
          <w:p w14:paraId="34AA94C4" w14:textId="77777777" w:rsidR="00A1332D" w:rsidRPr="0013201E" w:rsidRDefault="00A1332D" w:rsidP="00E3260F">
            <w:r>
              <w:fldChar w:fldCharType="begin">
                <w:ffData>
                  <w:name w:val="Text2"/>
                  <w:enabled/>
                  <w:calcOnExit w:val="0"/>
                  <w:textInput/>
                </w:ffData>
              </w:fldChar>
            </w:r>
            <w:r w:rsidRPr="0013201E">
              <w:instrText xml:space="preserve"> FORMTEXT </w:instrText>
            </w:r>
            <w:r w:rsidRPr="0013201E">
              <w:fldChar w:fldCharType="separate"/>
            </w:r>
            <w:r w:rsidRPr="0013201E">
              <w:t> </w:t>
            </w:r>
            <w:r w:rsidRPr="0013201E">
              <w:t> </w:t>
            </w:r>
            <w:r w:rsidRPr="0013201E">
              <w:t> </w:t>
            </w:r>
            <w:r w:rsidRPr="0013201E">
              <w:t> </w:t>
            </w:r>
            <w:r w:rsidRPr="0013201E">
              <w:t> </w:t>
            </w:r>
            <w:r w:rsidRPr="0013201E">
              <w:fldChar w:fldCharType="end"/>
            </w:r>
          </w:p>
        </w:tc>
      </w:tr>
    </w:tbl>
    <w:p w14:paraId="70613F72" w14:textId="77777777" w:rsidR="00E640D8" w:rsidRDefault="00E640D8" w:rsidP="00E640D8"/>
    <w:p w14:paraId="5DCBE788" w14:textId="77777777" w:rsidR="00A1332D" w:rsidRDefault="00A1332D" w:rsidP="00E640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5012"/>
      </w:tblGrid>
      <w:tr w:rsidR="00E640D8" w14:paraId="55ED827F" w14:textId="77777777" w:rsidTr="003E643A">
        <w:tc>
          <w:tcPr>
            <w:tcW w:w="4428" w:type="dxa"/>
          </w:tcPr>
          <w:p w14:paraId="727E34A1" w14:textId="77777777" w:rsidR="00E640D8" w:rsidRDefault="00A1332D" w:rsidP="003E643A">
            <w:r>
              <w:t xml:space="preserve">Messiah </w:t>
            </w:r>
            <w:r w:rsidR="00E640D8">
              <w:t>Certification Program</w:t>
            </w:r>
          </w:p>
        </w:tc>
        <w:tc>
          <w:tcPr>
            <w:tcW w:w="5148" w:type="dxa"/>
          </w:tcPr>
          <w:p w14:paraId="6EB5F7BA" w14:textId="77777777" w:rsidR="00E640D8" w:rsidRDefault="00E640D8" w:rsidP="003E643A">
            <w:r>
              <w:fldChar w:fldCharType="begin">
                <w:ffData>
                  <w:name w:val="Text9"/>
                  <w:enabled/>
                  <w:calcOnExit w:val="0"/>
                  <w:textInput/>
                </w:ffData>
              </w:fldChar>
            </w:r>
            <w:bookmarkStart w:id="4"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E640D8" w14:paraId="3F9ED9A9" w14:textId="77777777" w:rsidTr="003E643A">
        <w:tc>
          <w:tcPr>
            <w:tcW w:w="4428" w:type="dxa"/>
          </w:tcPr>
          <w:p w14:paraId="13B41995" w14:textId="77777777" w:rsidR="00E640D8" w:rsidRDefault="00E640D8" w:rsidP="003E643A">
            <w:r>
              <w:t>Certification Program (only for dual certs)</w:t>
            </w:r>
          </w:p>
        </w:tc>
        <w:tc>
          <w:tcPr>
            <w:tcW w:w="5148" w:type="dxa"/>
          </w:tcPr>
          <w:p w14:paraId="7F461BA1" w14:textId="77777777" w:rsidR="00E640D8" w:rsidRDefault="00E640D8" w:rsidP="003E643A">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E640D8" w14:paraId="3F0F8056" w14:textId="77777777" w:rsidTr="003E643A">
        <w:tc>
          <w:tcPr>
            <w:tcW w:w="4428" w:type="dxa"/>
          </w:tcPr>
          <w:p w14:paraId="4C111112" w14:textId="77777777" w:rsidR="00E640D8" w:rsidRDefault="00E640D8" w:rsidP="003E643A">
            <w:r>
              <w:t>Minor</w:t>
            </w:r>
          </w:p>
        </w:tc>
        <w:tc>
          <w:tcPr>
            <w:tcW w:w="5148" w:type="dxa"/>
          </w:tcPr>
          <w:p w14:paraId="45C8AFDD" w14:textId="77777777" w:rsidR="00E640D8" w:rsidRDefault="00E640D8" w:rsidP="003E643A">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E640D8" w14:paraId="069ED608" w14:textId="77777777" w:rsidTr="003E643A">
        <w:tc>
          <w:tcPr>
            <w:tcW w:w="4428" w:type="dxa"/>
          </w:tcPr>
          <w:p w14:paraId="50BB2EEB" w14:textId="77777777" w:rsidR="00E640D8" w:rsidRDefault="00E640D8" w:rsidP="003E643A">
            <w:r>
              <w:t>Concentration</w:t>
            </w:r>
          </w:p>
        </w:tc>
        <w:tc>
          <w:tcPr>
            <w:tcW w:w="5148" w:type="dxa"/>
          </w:tcPr>
          <w:p w14:paraId="3803D8BF" w14:textId="77777777" w:rsidR="00E640D8" w:rsidRDefault="00E640D8" w:rsidP="003E643A">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16859EB1" w14:textId="77777777" w:rsidR="00E640D8" w:rsidRDefault="00E640D8" w:rsidP="00E640D8"/>
    <w:p w14:paraId="1F259F1B" w14:textId="77777777" w:rsidR="00E640D8" w:rsidRDefault="00E640D8" w:rsidP="00E640D8">
      <w:r>
        <w:t>Other materials required for application:</w:t>
      </w:r>
    </w:p>
    <w:p w14:paraId="01558822" w14:textId="77777777" w:rsidR="00E640D8" w:rsidRDefault="00E640D8" w:rsidP="00E640D8">
      <w:r>
        <w:t>1. Resume</w:t>
      </w:r>
    </w:p>
    <w:p w14:paraId="4954321B" w14:textId="77777777" w:rsidR="00E640D8" w:rsidRDefault="00C3161C" w:rsidP="00E640D8">
      <w:r>
        <w:t>2. Essay</w:t>
      </w:r>
    </w:p>
    <w:p w14:paraId="3E1300AA" w14:textId="77777777" w:rsidR="00E640D8" w:rsidRDefault="00E640D8" w:rsidP="00E640D8"/>
    <w:p w14:paraId="7A0D4A4D" w14:textId="77777777" w:rsidR="00E640D8" w:rsidRDefault="00E640D8" w:rsidP="00E640D8">
      <w:pPr>
        <w:rPr>
          <w:rFonts w:eastAsia="Calibri"/>
        </w:rPr>
      </w:pPr>
      <w:r>
        <w:rPr>
          <w:rFonts w:eastAsia="Calibri"/>
        </w:rPr>
        <w:fldChar w:fldCharType="begin">
          <w:ffData>
            <w:name w:val="Check1"/>
            <w:enabled/>
            <w:calcOnExit w:val="0"/>
            <w:checkBox>
              <w:sizeAuto/>
              <w:default w:val="0"/>
            </w:checkBox>
          </w:ffData>
        </w:fldChar>
      </w:r>
      <w:bookmarkStart w:id="8" w:name="Check1"/>
      <w:r>
        <w:rPr>
          <w:rFonts w:eastAsia="Calibri"/>
        </w:rPr>
        <w:instrText xml:space="preserve"> FORMCHECKBOX </w:instrText>
      </w:r>
      <w:r>
        <w:rPr>
          <w:rFonts w:eastAsia="Calibri"/>
        </w:rPr>
      </w:r>
      <w:r>
        <w:rPr>
          <w:rFonts w:eastAsia="Calibri"/>
        </w:rPr>
        <w:fldChar w:fldCharType="end"/>
      </w:r>
      <w:bookmarkEnd w:id="8"/>
      <w:r>
        <w:rPr>
          <w:rFonts w:eastAsia="Calibri"/>
        </w:rPr>
        <w:t xml:space="preserve">  </w:t>
      </w:r>
      <w:r w:rsidRPr="008F01C5">
        <w:rPr>
          <w:rFonts w:eastAsia="Calibri"/>
        </w:rPr>
        <w:t>I acknowledge that checking</w:t>
      </w:r>
      <w:r>
        <w:rPr>
          <w:rFonts w:eastAsia="Calibri"/>
        </w:rPr>
        <w:t xml:space="preserve"> </w:t>
      </w:r>
      <w:r w:rsidRPr="008F01C5">
        <w:rPr>
          <w:rFonts w:eastAsia="Calibri"/>
        </w:rPr>
        <w:t>this box electronically serves the same purpose as affixing my</w:t>
      </w:r>
      <w:r>
        <w:rPr>
          <w:rFonts w:eastAsia="Calibri"/>
        </w:rPr>
        <w:t xml:space="preserve"> </w:t>
      </w:r>
      <w:r w:rsidRPr="008F01C5">
        <w:rPr>
          <w:rFonts w:eastAsia="Calibri"/>
        </w:rPr>
        <w:t>original signature to this document.</w:t>
      </w:r>
    </w:p>
    <w:p w14:paraId="6AE8764A" w14:textId="77777777" w:rsidR="003B1D4D" w:rsidRDefault="003B1D4D" w:rsidP="00E640D8">
      <w:pPr>
        <w:rPr>
          <w:rFonts w:eastAsia="Calibri"/>
        </w:rPr>
      </w:pPr>
    </w:p>
    <w:p w14:paraId="730EDAB5" w14:textId="77777777" w:rsidR="00733AB6" w:rsidRDefault="003A0CBE">
      <w:r>
        <w:rPr>
          <w:rFonts w:eastAsia="Calibri"/>
        </w:rPr>
        <w:t xml:space="preserve">Application packets </w:t>
      </w:r>
      <w:r w:rsidR="00431A90">
        <w:rPr>
          <w:rFonts w:eastAsia="Calibri"/>
        </w:rPr>
        <w:t>should</w:t>
      </w:r>
      <w:r w:rsidR="003B1D4D">
        <w:rPr>
          <w:rFonts w:eastAsia="Calibri"/>
        </w:rPr>
        <w:t xml:space="preserve"> be </w:t>
      </w:r>
      <w:r>
        <w:rPr>
          <w:rFonts w:eastAsia="Calibri"/>
        </w:rPr>
        <w:t xml:space="preserve">emailed to </w:t>
      </w:r>
      <w:hyperlink r:id="rId7" w:history="1">
        <w:r w:rsidR="00295810" w:rsidRPr="00FC304C">
          <w:rPr>
            <w:rStyle w:val="Hyperlink"/>
            <w:rFonts w:eastAsia="Calibri"/>
          </w:rPr>
          <w:t>teacheredprog@messiah.edu</w:t>
        </w:r>
      </w:hyperlink>
      <w:r w:rsidR="00366AC3">
        <w:rPr>
          <w:rFonts w:eastAsia="Calibri"/>
        </w:rPr>
        <w:t xml:space="preserve"> </w:t>
      </w:r>
      <w:r w:rsidR="003B1D4D">
        <w:t xml:space="preserve">by noon </w:t>
      </w:r>
      <w:r w:rsidR="00295810">
        <w:t>the last Thursday in February. Questions about the scholarship application can be sent to the same email address.</w:t>
      </w:r>
    </w:p>
    <w:sectPr w:rsidR="00733AB6" w:rsidSect="00733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482"/>
    <w:multiLevelType w:val="hybridMultilevel"/>
    <w:tmpl w:val="EF8C4CD0"/>
    <w:lvl w:ilvl="0" w:tplc="6B8EB7AA">
      <w:start w:val="1"/>
      <w:numFmt w:val="upperLetter"/>
      <w:lvlText w:val="%1."/>
      <w:lvlJc w:val="left"/>
      <w:pPr>
        <w:tabs>
          <w:tab w:val="num" w:pos="1080"/>
        </w:tabs>
        <w:ind w:left="1080" w:hanging="360"/>
      </w:pPr>
      <w:rPr>
        <w:b/>
      </w:rPr>
    </w:lvl>
    <w:lvl w:ilvl="1" w:tplc="04090001">
      <w:start w:val="1"/>
      <w:numFmt w:val="bullet"/>
      <w:lvlText w:val=""/>
      <w:lvlJc w:val="left"/>
      <w:pPr>
        <w:tabs>
          <w:tab w:val="num" w:pos="1800"/>
        </w:tabs>
        <w:ind w:left="1800" w:hanging="360"/>
      </w:pPr>
      <w:rPr>
        <w:rFonts w:ascii="Symbol" w:hAnsi="Symbol" w:hint="default"/>
        <w:b/>
      </w:rPr>
    </w:lvl>
    <w:lvl w:ilvl="2" w:tplc="A492DF68">
      <w:start w:val="1"/>
      <w:numFmt w:val="upperLetter"/>
      <w:lvlText w:val="%3."/>
      <w:lvlJc w:val="left"/>
      <w:pPr>
        <w:tabs>
          <w:tab w:val="num" w:pos="2700"/>
        </w:tabs>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DC56BD"/>
    <w:multiLevelType w:val="hybridMultilevel"/>
    <w:tmpl w:val="A22C185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0413AA9"/>
    <w:multiLevelType w:val="hybridMultilevel"/>
    <w:tmpl w:val="B0345E80"/>
    <w:lvl w:ilvl="0" w:tplc="96780A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1148C1"/>
    <w:multiLevelType w:val="hybridMultilevel"/>
    <w:tmpl w:val="D4A8E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FA5C00"/>
    <w:multiLevelType w:val="hybridMultilevel"/>
    <w:tmpl w:val="4F04AFE4"/>
    <w:lvl w:ilvl="0" w:tplc="BBC6430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3D70752"/>
    <w:multiLevelType w:val="hybridMultilevel"/>
    <w:tmpl w:val="2C4E3378"/>
    <w:lvl w:ilvl="0" w:tplc="BBC6430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CF2766E"/>
    <w:multiLevelType w:val="hybridMultilevel"/>
    <w:tmpl w:val="6894518A"/>
    <w:lvl w:ilvl="0" w:tplc="BBC6430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D21121A"/>
    <w:multiLevelType w:val="hybridMultilevel"/>
    <w:tmpl w:val="272C23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B641951"/>
    <w:multiLevelType w:val="hybridMultilevel"/>
    <w:tmpl w:val="1200EA3A"/>
    <w:lvl w:ilvl="0" w:tplc="04090015">
      <w:start w:val="1"/>
      <w:numFmt w:val="upperLetter"/>
      <w:lvlText w:val="%1."/>
      <w:lvlJc w:val="left"/>
      <w:pPr>
        <w:tabs>
          <w:tab w:val="num" w:pos="720"/>
        </w:tabs>
        <w:ind w:left="720" w:hanging="360"/>
      </w:pPr>
      <w:rPr>
        <w:rFonts w:hint="default"/>
      </w:rPr>
    </w:lvl>
    <w:lvl w:ilvl="1" w:tplc="4962B7EE">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2644B6"/>
    <w:multiLevelType w:val="hybridMultilevel"/>
    <w:tmpl w:val="497C6DA6"/>
    <w:lvl w:ilvl="0" w:tplc="BBC643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CBA4D6B"/>
    <w:multiLevelType w:val="hybridMultilevel"/>
    <w:tmpl w:val="A5BC9B8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84292085">
    <w:abstractNumId w:val="2"/>
  </w:num>
  <w:num w:numId="2" w16cid:durableId="2145849005">
    <w:abstractNumId w:val="9"/>
  </w:num>
  <w:num w:numId="3" w16cid:durableId="1143501775">
    <w:abstractNumId w:val="8"/>
  </w:num>
  <w:num w:numId="4" w16cid:durableId="385908637">
    <w:abstractNumId w:val="4"/>
  </w:num>
  <w:num w:numId="5" w16cid:durableId="1877309150">
    <w:abstractNumId w:val="6"/>
  </w:num>
  <w:num w:numId="6" w16cid:durableId="2034571119">
    <w:abstractNumId w:val="5"/>
  </w:num>
  <w:num w:numId="7" w16cid:durableId="1059397101">
    <w:abstractNumId w:val="3"/>
  </w:num>
  <w:num w:numId="8" w16cid:durableId="1439333140">
    <w:abstractNumId w:val="7"/>
  </w:num>
  <w:num w:numId="9" w16cid:durableId="2028019199">
    <w:abstractNumId w:val="0"/>
  </w:num>
  <w:num w:numId="10" w16cid:durableId="75637646">
    <w:abstractNumId w:val="1"/>
  </w:num>
  <w:num w:numId="11" w16cid:durableId="7323913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D8"/>
    <w:rsid w:val="000B001F"/>
    <w:rsid w:val="000F67AE"/>
    <w:rsid w:val="00126C85"/>
    <w:rsid w:val="00147B11"/>
    <w:rsid w:val="00175F44"/>
    <w:rsid w:val="00295810"/>
    <w:rsid w:val="0030700D"/>
    <w:rsid w:val="003147F9"/>
    <w:rsid w:val="00366AC3"/>
    <w:rsid w:val="003A0CBE"/>
    <w:rsid w:val="003B1D4D"/>
    <w:rsid w:val="003E643A"/>
    <w:rsid w:val="00431A90"/>
    <w:rsid w:val="00472899"/>
    <w:rsid w:val="004E0B12"/>
    <w:rsid w:val="00527742"/>
    <w:rsid w:val="00593584"/>
    <w:rsid w:val="005D4332"/>
    <w:rsid w:val="005F0EC5"/>
    <w:rsid w:val="005F6AD4"/>
    <w:rsid w:val="00604F29"/>
    <w:rsid w:val="006D6B51"/>
    <w:rsid w:val="00733AB6"/>
    <w:rsid w:val="007B0EF1"/>
    <w:rsid w:val="008870E4"/>
    <w:rsid w:val="00892796"/>
    <w:rsid w:val="009866FE"/>
    <w:rsid w:val="009E49C1"/>
    <w:rsid w:val="00A0103B"/>
    <w:rsid w:val="00A1332D"/>
    <w:rsid w:val="00A65E1E"/>
    <w:rsid w:val="00B7442F"/>
    <w:rsid w:val="00BC5D61"/>
    <w:rsid w:val="00C3161C"/>
    <w:rsid w:val="00CE30C1"/>
    <w:rsid w:val="00D4781C"/>
    <w:rsid w:val="00DC5B27"/>
    <w:rsid w:val="00E03427"/>
    <w:rsid w:val="00E3260F"/>
    <w:rsid w:val="00E53B27"/>
    <w:rsid w:val="00E640D8"/>
    <w:rsid w:val="00EB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50D7DE"/>
  <w15:chartTrackingRefBased/>
  <w15:docId w15:val="{2AB0920E-BAC3-4375-9DE7-F020BE79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0D8"/>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A0CBE"/>
    <w:rPr>
      <w:color w:val="0000FF"/>
      <w:u w:val="single"/>
    </w:rPr>
  </w:style>
  <w:style w:type="character" w:styleId="FollowedHyperlink">
    <w:name w:val="FollowedHyperlink"/>
    <w:uiPriority w:val="99"/>
    <w:semiHidden/>
    <w:unhideWhenUsed/>
    <w:rsid w:val="00366AC3"/>
    <w:rPr>
      <w:color w:val="800080"/>
      <w:u w:val="single"/>
    </w:rPr>
  </w:style>
  <w:style w:type="paragraph" w:styleId="BalloonText">
    <w:name w:val="Balloon Text"/>
    <w:basedOn w:val="Normal"/>
    <w:link w:val="BalloonTextChar"/>
    <w:uiPriority w:val="99"/>
    <w:semiHidden/>
    <w:unhideWhenUsed/>
    <w:rsid w:val="005F6AD4"/>
    <w:rPr>
      <w:rFonts w:ascii="Tahoma" w:hAnsi="Tahoma" w:cs="Tahoma"/>
      <w:sz w:val="16"/>
      <w:szCs w:val="16"/>
    </w:rPr>
  </w:style>
  <w:style w:type="character" w:customStyle="1" w:styleId="BalloonTextChar">
    <w:name w:val="Balloon Text Char"/>
    <w:link w:val="BalloonText"/>
    <w:uiPriority w:val="99"/>
    <w:semiHidden/>
    <w:rsid w:val="005F6AD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eacheredprog@messiah.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eacheredprog@messiah.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F012F-B333-4FB0-A072-15A0C4D08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Messiah College</Company>
  <LinksUpToDate>false</LinksUpToDate>
  <CharactersWithSpaces>4173</CharactersWithSpaces>
  <SharedDoc>false</SharedDoc>
  <HLinks>
    <vt:vector size="12" baseType="variant">
      <vt:variant>
        <vt:i4>1245230</vt:i4>
      </vt:variant>
      <vt:variant>
        <vt:i4>53</vt:i4>
      </vt:variant>
      <vt:variant>
        <vt:i4>0</vt:i4>
      </vt:variant>
      <vt:variant>
        <vt:i4>5</vt:i4>
      </vt:variant>
      <vt:variant>
        <vt:lpwstr>mailto:teacheredprog@messiah.edu</vt:lpwstr>
      </vt:variant>
      <vt:variant>
        <vt:lpwstr/>
      </vt:variant>
      <vt:variant>
        <vt:i4>1245230</vt:i4>
      </vt:variant>
      <vt:variant>
        <vt:i4>0</vt:i4>
      </vt:variant>
      <vt:variant>
        <vt:i4>0</vt:i4>
      </vt:variant>
      <vt:variant>
        <vt:i4>5</vt:i4>
      </vt:variant>
      <vt:variant>
        <vt:lpwstr>mailto:teacheredprog@messiah.edu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c:creator>
  <cp:keywords/>
  <cp:lastModifiedBy>Pitcher-Johnson, Beverly</cp:lastModifiedBy>
  <cp:revision>2</cp:revision>
  <cp:lastPrinted>2015-01-07T14:53:00Z</cp:lastPrinted>
  <dcterms:created xsi:type="dcterms:W3CDTF">2025-07-31T11:27:00Z</dcterms:created>
  <dcterms:modified xsi:type="dcterms:W3CDTF">2025-07-31T11:27:00Z</dcterms:modified>
</cp:coreProperties>
</file>