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38B5" w14:textId="77777777" w:rsidR="00E640D8" w:rsidRPr="006E0B4E" w:rsidRDefault="007D6F3E" w:rsidP="00E640D8">
      <w:pPr>
        <w:jc w:val="center"/>
        <w:rPr>
          <w:b/>
        </w:rPr>
      </w:pPr>
      <w:r>
        <w:rPr>
          <w:b/>
        </w:rPr>
        <w:t xml:space="preserve">Messiah </w:t>
      </w:r>
      <w:r w:rsidR="00771157">
        <w:rPr>
          <w:b/>
        </w:rPr>
        <w:t>University</w:t>
      </w:r>
    </w:p>
    <w:p w14:paraId="28504528" w14:textId="77777777" w:rsidR="00E640D8" w:rsidRPr="006E0B4E" w:rsidRDefault="007D6F3E" w:rsidP="00E640D8">
      <w:pPr>
        <w:jc w:val="center"/>
        <w:rPr>
          <w:b/>
        </w:rPr>
      </w:pPr>
      <w:r>
        <w:rPr>
          <w:b/>
        </w:rPr>
        <w:t>The</w:t>
      </w:r>
      <w:r w:rsidR="00E640D8">
        <w:rPr>
          <w:b/>
        </w:rPr>
        <w:t xml:space="preserve"> </w:t>
      </w:r>
      <w:r>
        <w:rPr>
          <w:b/>
        </w:rPr>
        <w:t>Ernest L. Boyer Teacher Scholarship Award</w:t>
      </w:r>
    </w:p>
    <w:p w14:paraId="2A79DB5C" w14:textId="77777777" w:rsidR="00E640D8" w:rsidRPr="006E0B4E" w:rsidRDefault="00E640D8" w:rsidP="00E640D8">
      <w:pPr>
        <w:jc w:val="center"/>
      </w:pPr>
    </w:p>
    <w:p w14:paraId="1FE12B5F" w14:textId="77777777" w:rsidR="00E640D8" w:rsidRPr="006E0B4E" w:rsidRDefault="00E640D8" w:rsidP="00E640D8">
      <w:r w:rsidRPr="006E0B4E">
        <w:t xml:space="preserve">The Boyer Award seeks to recognize an exemplary teacher certification student who has an outstanding record of service and academic achievement; who possesses exemplary personal characteristics and promise; and who exemplifies the highest ethical standards. </w:t>
      </w:r>
      <w:r w:rsidRPr="006E0B4E">
        <w:rPr>
          <w:b/>
        </w:rPr>
        <w:t xml:space="preserve">This is an add-on award and will be added to, not substituted for, any financial aid the recipient already receives.  </w:t>
      </w:r>
      <w:r w:rsidRPr="006E0B4E">
        <w:t>In particular, the scholarship is open to all certification students who have the potential to develop the following characteristics that Dr. Boyer believed essential for effective teaching:</w:t>
      </w:r>
    </w:p>
    <w:p w14:paraId="1C4991EA" w14:textId="77777777" w:rsidR="00E640D8" w:rsidRPr="006E0B4E" w:rsidRDefault="00E640D8" w:rsidP="00E640D8"/>
    <w:p w14:paraId="4D6F6C8A" w14:textId="77777777" w:rsidR="00E640D8" w:rsidRPr="006E0B4E" w:rsidRDefault="00E640D8" w:rsidP="00E640D8">
      <w:pPr>
        <w:numPr>
          <w:ilvl w:val="0"/>
          <w:numId w:val="1"/>
        </w:numPr>
      </w:pPr>
      <w:r w:rsidRPr="006E0B4E">
        <w:t>knowledge of the subjects and disciplines to be taught,</w:t>
      </w:r>
    </w:p>
    <w:p w14:paraId="46A3BC41" w14:textId="77777777" w:rsidR="00E640D8" w:rsidRPr="006E0B4E" w:rsidRDefault="00E640D8" w:rsidP="00E640D8">
      <w:pPr>
        <w:numPr>
          <w:ilvl w:val="0"/>
          <w:numId w:val="1"/>
        </w:numPr>
      </w:pPr>
      <w:r w:rsidRPr="006E0B4E">
        <w:t>knowledge of children and their growth and development,</w:t>
      </w:r>
    </w:p>
    <w:p w14:paraId="1279E674" w14:textId="77777777" w:rsidR="00E640D8" w:rsidRPr="006E0B4E" w:rsidRDefault="00E640D8" w:rsidP="00E640D8">
      <w:pPr>
        <w:numPr>
          <w:ilvl w:val="0"/>
          <w:numId w:val="1"/>
        </w:numPr>
      </w:pPr>
      <w:r w:rsidRPr="006E0B4E">
        <w:t>knowledge of how students learn, and</w:t>
      </w:r>
    </w:p>
    <w:p w14:paraId="698AA5A3" w14:textId="77777777" w:rsidR="00E640D8" w:rsidRPr="006E0B4E" w:rsidRDefault="00E640D8" w:rsidP="00E640D8">
      <w:pPr>
        <w:numPr>
          <w:ilvl w:val="0"/>
          <w:numId w:val="1"/>
        </w:numPr>
      </w:pPr>
      <w:r w:rsidRPr="006E0B4E">
        <w:t>the personal characteristics of openness and authenticity.</w:t>
      </w:r>
    </w:p>
    <w:p w14:paraId="07015295" w14:textId="77777777" w:rsidR="00E640D8" w:rsidRPr="006E0B4E" w:rsidRDefault="00E640D8" w:rsidP="00E640D8"/>
    <w:p w14:paraId="58C9D4FA" w14:textId="77777777" w:rsidR="00E640D8" w:rsidRPr="006E0B4E" w:rsidRDefault="00E640D8" w:rsidP="00E640D8">
      <w:r w:rsidRPr="006E0B4E">
        <w:t xml:space="preserve">One award of $3000 </w:t>
      </w:r>
      <w:r w:rsidR="00783345">
        <w:t xml:space="preserve">will be </w:t>
      </w:r>
      <w:proofErr w:type="gramStart"/>
      <w:r w:rsidR="00783345">
        <w:t>made</w:t>
      </w:r>
      <w:proofErr w:type="gramEnd"/>
      <w:r w:rsidR="00783345">
        <w:t xml:space="preserve"> to the recipient during their</w:t>
      </w:r>
      <w:r w:rsidR="000B2DE0">
        <w:t xml:space="preserve"> s</w:t>
      </w:r>
      <w:r w:rsidRPr="006E0B4E">
        <w:t>enior year.</w:t>
      </w:r>
    </w:p>
    <w:p w14:paraId="51FC5329" w14:textId="77777777" w:rsidR="00E640D8" w:rsidRDefault="00E640D8" w:rsidP="00E640D8"/>
    <w:p w14:paraId="580F2BA7" w14:textId="77777777" w:rsidR="00E86EE8" w:rsidRPr="006E0B4E" w:rsidRDefault="00E86EE8" w:rsidP="00E640D8"/>
    <w:p w14:paraId="590A84C0" w14:textId="77777777" w:rsidR="00E640D8" w:rsidRPr="006E0B4E" w:rsidRDefault="00E640D8" w:rsidP="00E640D8">
      <w:pPr>
        <w:jc w:val="center"/>
        <w:rPr>
          <w:b/>
        </w:rPr>
      </w:pPr>
      <w:r w:rsidRPr="006E0B4E">
        <w:rPr>
          <w:b/>
        </w:rPr>
        <w:t>The Application Packet Must Include</w:t>
      </w:r>
    </w:p>
    <w:p w14:paraId="0393A6D9" w14:textId="77777777" w:rsidR="00E640D8" w:rsidRPr="006E0B4E" w:rsidRDefault="00E640D8" w:rsidP="00E640D8">
      <w:pPr>
        <w:jc w:val="center"/>
        <w:rPr>
          <w:b/>
        </w:rPr>
      </w:pPr>
    </w:p>
    <w:p w14:paraId="5274984A" w14:textId="77777777" w:rsidR="00040865" w:rsidRPr="000B2DE0" w:rsidRDefault="00E640D8" w:rsidP="00E640D8">
      <w:pPr>
        <w:numPr>
          <w:ilvl w:val="0"/>
          <w:numId w:val="2"/>
        </w:numPr>
      </w:pPr>
      <w:r w:rsidRPr="000B2DE0">
        <w:t xml:space="preserve">Application Form </w:t>
      </w:r>
    </w:p>
    <w:p w14:paraId="5E033755" w14:textId="77777777" w:rsidR="00E640D8" w:rsidRPr="000B2DE0" w:rsidRDefault="00E640D8" w:rsidP="00E640D8">
      <w:pPr>
        <w:numPr>
          <w:ilvl w:val="0"/>
          <w:numId w:val="2"/>
        </w:numPr>
      </w:pPr>
      <w:r w:rsidRPr="000B2DE0">
        <w:t>Resume</w:t>
      </w:r>
    </w:p>
    <w:p w14:paraId="3C6E99A9" w14:textId="77777777" w:rsidR="00E640D8" w:rsidRPr="006E0B4E" w:rsidRDefault="00E640D8" w:rsidP="00E640D8">
      <w:pPr>
        <w:numPr>
          <w:ilvl w:val="0"/>
          <w:numId w:val="2"/>
        </w:numPr>
      </w:pPr>
      <w:r w:rsidRPr="000B2DE0">
        <w:t>Essay</w:t>
      </w:r>
      <w:r w:rsidR="000B2DE0">
        <w:t xml:space="preserve"> r</w:t>
      </w:r>
      <w:r w:rsidRPr="006E0B4E">
        <w:t>esponse to t</w:t>
      </w:r>
      <w:r w:rsidR="00E86EE8">
        <w:t xml:space="preserve">he </w:t>
      </w:r>
      <w:r w:rsidRPr="006E0B4E">
        <w:t>question noted below.</w:t>
      </w:r>
    </w:p>
    <w:p w14:paraId="7A09C3CE" w14:textId="77777777" w:rsidR="00E640D8" w:rsidRDefault="00E640D8" w:rsidP="00E640D8"/>
    <w:p w14:paraId="63A9A6C0" w14:textId="77777777" w:rsidR="00E86EE8" w:rsidRPr="006E0B4E" w:rsidRDefault="00E86EE8" w:rsidP="00E640D8"/>
    <w:p w14:paraId="7E6F09C2" w14:textId="77777777" w:rsidR="00E640D8" w:rsidRPr="006E0B4E" w:rsidRDefault="00E640D8" w:rsidP="00E640D8">
      <w:pPr>
        <w:jc w:val="center"/>
        <w:rPr>
          <w:b/>
        </w:rPr>
      </w:pPr>
      <w:r w:rsidRPr="006E0B4E">
        <w:rPr>
          <w:b/>
        </w:rPr>
        <w:t>Eligibility Requirements of Applicants</w:t>
      </w:r>
    </w:p>
    <w:p w14:paraId="04D65AE8" w14:textId="77777777" w:rsidR="00E640D8" w:rsidRPr="006E0B4E" w:rsidRDefault="00E640D8" w:rsidP="00E640D8">
      <w:pPr>
        <w:jc w:val="center"/>
        <w:rPr>
          <w:b/>
        </w:rPr>
      </w:pPr>
    </w:p>
    <w:p w14:paraId="2E6A1A79" w14:textId="77777777" w:rsidR="00E640D8" w:rsidRPr="006E0B4E" w:rsidRDefault="00E640D8" w:rsidP="00E640D8">
      <w:pPr>
        <w:numPr>
          <w:ilvl w:val="0"/>
          <w:numId w:val="3"/>
        </w:numPr>
      </w:pPr>
      <w:r w:rsidRPr="006E0B4E">
        <w:t>Academic Performance:</w:t>
      </w:r>
    </w:p>
    <w:p w14:paraId="37866388" w14:textId="77777777" w:rsidR="00E640D8" w:rsidRPr="006E0B4E" w:rsidRDefault="00E640D8" w:rsidP="00E640D8">
      <w:pPr>
        <w:numPr>
          <w:ilvl w:val="0"/>
          <w:numId w:val="4"/>
        </w:numPr>
        <w:tabs>
          <w:tab w:val="clear" w:pos="1800"/>
        </w:tabs>
        <w:ind w:left="1440"/>
      </w:pPr>
      <w:r w:rsidRPr="006E0B4E">
        <w:t>Minimum of 3.60 cumulative GPA</w:t>
      </w:r>
    </w:p>
    <w:p w14:paraId="39A52E80" w14:textId="77777777" w:rsidR="00E640D8" w:rsidRPr="006E0B4E" w:rsidRDefault="00E640D8" w:rsidP="00E640D8">
      <w:pPr>
        <w:numPr>
          <w:ilvl w:val="0"/>
          <w:numId w:val="4"/>
        </w:numPr>
        <w:tabs>
          <w:tab w:val="clear" w:pos="1800"/>
        </w:tabs>
        <w:ind w:left="1440"/>
      </w:pPr>
      <w:r w:rsidRPr="006E0B4E">
        <w:rPr>
          <w:b/>
        </w:rPr>
        <w:t>Junior Level</w:t>
      </w:r>
      <w:r w:rsidRPr="006E0B4E">
        <w:t xml:space="preserve"> status </w:t>
      </w:r>
      <w:r w:rsidRPr="006E0B4E">
        <w:rPr>
          <w:i/>
        </w:rPr>
        <w:t>at time of application</w:t>
      </w:r>
    </w:p>
    <w:p w14:paraId="10F5B307" w14:textId="77777777" w:rsidR="00E640D8" w:rsidRPr="006E0B4E" w:rsidRDefault="00E640D8" w:rsidP="00E640D8">
      <w:pPr>
        <w:numPr>
          <w:ilvl w:val="0"/>
          <w:numId w:val="4"/>
        </w:numPr>
        <w:tabs>
          <w:tab w:val="clear" w:pos="1800"/>
        </w:tabs>
        <w:ind w:left="1440"/>
      </w:pPr>
      <w:r w:rsidRPr="006E0B4E">
        <w:t>Admission into the Teacher Education Program</w:t>
      </w:r>
    </w:p>
    <w:p w14:paraId="3CE1D4CE" w14:textId="77777777" w:rsidR="00E640D8" w:rsidRPr="006E0B4E" w:rsidRDefault="00E640D8" w:rsidP="00E640D8">
      <w:pPr>
        <w:numPr>
          <w:ilvl w:val="0"/>
          <w:numId w:val="4"/>
        </w:numPr>
        <w:tabs>
          <w:tab w:val="clear" w:pos="1800"/>
        </w:tabs>
        <w:ind w:left="1440"/>
      </w:pPr>
      <w:r w:rsidRPr="006E0B4E">
        <w:t xml:space="preserve">Minimum of 45 credits completed at </w:t>
      </w:r>
      <w:smartTag w:uri="urn:schemas-microsoft-com:office:smarttags" w:element="PlaceName">
        <w:r w:rsidRPr="006E0B4E">
          <w:t>Messiah</w:t>
        </w:r>
      </w:smartTag>
      <w:r w:rsidRPr="006E0B4E">
        <w:t xml:space="preserve"> </w:t>
      </w:r>
      <w:r w:rsidR="00771157">
        <w:t>University</w:t>
      </w:r>
      <w:r w:rsidRPr="006E0B4E">
        <w:br/>
      </w:r>
    </w:p>
    <w:p w14:paraId="3EADC4B1" w14:textId="77777777" w:rsidR="00E640D8" w:rsidRPr="006E0B4E" w:rsidRDefault="00E640D8" w:rsidP="00E640D8">
      <w:pPr>
        <w:numPr>
          <w:ilvl w:val="0"/>
          <w:numId w:val="3"/>
        </w:numPr>
      </w:pPr>
      <w:r w:rsidRPr="006E0B4E">
        <w:t>Service and Leadership:</w:t>
      </w:r>
    </w:p>
    <w:p w14:paraId="2B5F9CAF" w14:textId="77777777" w:rsidR="00E640D8" w:rsidRPr="006E0B4E" w:rsidRDefault="00E640D8" w:rsidP="00E640D8">
      <w:pPr>
        <w:numPr>
          <w:ilvl w:val="0"/>
          <w:numId w:val="5"/>
        </w:numPr>
        <w:tabs>
          <w:tab w:val="clear" w:pos="1080"/>
        </w:tabs>
        <w:ind w:left="1440"/>
      </w:pPr>
      <w:r w:rsidRPr="006E0B4E">
        <w:t>Membership in professional education organizations, for example</w:t>
      </w:r>
      <w:r w:rsidR="004912CE">
        <w:t xml:space="preserve"> </w:t>
      </w:r>
      <w:r w:rsidRPr="006E0B4E">
        <w:t>EA</w:t>
      </w:r>
      <w:r w:rsidR="004912CE">
        <w:t>MU</w:t>
      </w:r>
      <w:r w:rsidRPr="006E0B4E">
        <w:t>, IRA, NCTM, NAEYC</w:t>
      </w:r>
    </w:p>
    <w:p w14:paraId="0E0AAC03" w14:textId="77777777" w:rsidR="00E640D8" w:rsidRPr="006E0B4E" w:rsidRDefault="00E640D8" w:rsidP="00E640D8">
      <w:pPr>
        <w:numPr>
          <w:ilvl w:val="0"/>
          <w:numId w:val="5"/>
        </w:numPr>
        <w:tabs>
          <w:tab w:val="clear" w:pos="1080"/>
        </w:tabs>
        <w:ind w:left="1440"/>
      </w:pPr>
      <w:r w:rsidRPr="006E0B4E">
        <w:t xml:space="preserve">Evidence of participation in community involvement activities, </w:t>
      </w:r>
      <w:r w:rsidR="00771157">
        <w:t>university</w:t>
      </w:r>
      <w:r w:rsidRPr="006E0B4E">
        <w:t>-related activities, leadership roles, and voluntary service activities.</w:t>
      </w:r>
      <w:r w:rsidRPr="006E0B4E">
        <w:br/>
      </w:r>
    </w:p>
    <w:p w14:paraId="4A7598AD" w14:textId="77777777" w:rsidR="00E640D8" w:rsidRPr="006E0B4E" w:rsidRDefault="00E640D8" w:rsidP="00E640D8">
      <w:pPr>
        <w:numPr>
          <w:ilvl w:val="0"/>
          <w:numId w:val="3"/>
        </w:numPr>
      </w:pPr>
      <w:r w:rsidRPr="006E0B4E">
        <w:t>Resume and completed Application Form</w:t>
      </w:r>
    </w:p>
    <w:p w14:paraId="1C6EF76C" w14:textId="77777777" w:rsidR="00E640D8" w:rsidRPr="006E0B4E" w:rsidRDefault="003A0CBE" w:rsidP="00E640D8">
      <w:pPr>
        <w:numPr>
          <w:ilvl w:val="0"/>
          <w:numId w:val="6"/>
        </w:numPr>
        <w:tabs>
          <w:tab w:val="clear" w:pos="1080"/>
        </w:tabs>
        <w:ind w:left="1440"/>
      </w:pPr>
      <w:r>
        <w:t>A</w:t>
      </w:r>
      <w:r w:rsidR="00E640D8" w:rsidRPr="006E0B4E">
        <w:t>pplication</w:t>
      </w:r>
      <w:r>
        <w:t xml:space="preserve"> packets can</w:t>
      </w:r>
      <w:r w:rsidR="00040865">
        <w:t xml:space="preserve"> be submitted electronically to </w:t>
      </w:r>
      <w:hyperlink r:id="rId5" w:history="1">
        <w:r w:rsidR="00F2721A" w:rsidRPr="00FC304C">
          <w:rPr>
            <w:rStyle w:val="Hyperlink"/>
          </w:rPr>
          <w:t>teacheredprog@messiah.edu</w:t>
        </w:r>
      </w:hyperlink>
      <w:r>
        <w:t xml:space="preserve">.  </w:t>
      </w:r>
    </w:p>
    <w:p w14:paraId="6816A427" w14:textId="77777777" w:rsidR="00E640D8" w:rsidRDefault="00E640D8" w:rsidP="00E640D8">
      <w:pPr>
        <w:numPr>
          <w:ilvl w:val="0"/>
          <w:numId w:val="6"/>
        </w:numPr>
        <w:tabs>
          <w:tab w:val="clear" w:pos="1080"/>
        </w:tabs>
        <w:ind w:left="1440"/>
      </w:pPr>
      <w:r w:rsidRPr="006E0B4E">
        <w:t xml:space="preserve">Resume must highlight honors, awards recognitions, </w:t>
      </w:r>
      <w:r w:rsidR="00771157">
        <w:t>university</w:t>
      </w:r>
      <w:r w:rsidRPr="006E0B4E">
        <w:t xml:space="preserve"> activities, community and service activities, and leadership roles.</w:t>
      </w:r>
    </w:p>
    <w:p w14:paraId="47A455AB" w14:textId="77777777" w:rsidR="00E03427" w:rsidRPr="006E0B4E" w:rsidRDefault="00E03427" w:rsidP="00E03427">
      <w:pPr>
        <w:ind w:left="1440"/>
      </w:pPr>
    </w:p>
    <w:p w14:paraId="06775160" w14:textId="77777777" w:rsidR="00E86EE8" w:rsidRDefault="00E640D8" w:rsidP="00E86EE8">
      <w:pPr>
        <w:numPr>
          <w:ilvl w:val="0"/>
          <w:numId w:val="3"/>
        </w:numPr>
        <w:ind w:left="360"/>
      </w:pPr>
      <w:r w:rsidRPr="006E0B4E">
        <w:t>Essay</w:t>
      </w:r>
      <w:proofErr w:type="gramStart"/>
      <w:r w:rsidR="00E86EE8">
        <w:t xml:space="preserve">: </w:t>
      </w:r>
      <w:r w:rsidRPr="006E0B4E">
        <w:t xml:space="preserve"> </w:t>
      </w:r>
      <w:r w:rsidR="00E86EE8">
        <w:t>Dr</w:t>
      </w:r>
      <w:proofErr w:type="gramEnd"/>
      <w:r w:rsidR="00E86EE8">
        <w:t>. Boyer once summarized the ideals of his Basic School this way:</w:t>
      </w:r>
    </w:p>
    <w:p w14:paraId="2A797198" w14:textId="77777777" w:rsidR="00E86EE8" w:rsidRDefault="00E86EE8" w:rsidP="00E86EE8"/>
    <w:p w14:paraId="1007A405" w14:textId="77777777" w:rsidR="00E86EE8" w:rsidRPr="00E86EE8" w:rsidRDefault="00E86EE8" w:rsidP="00E86EE8">
      <w:pPr>
        <w:ind w:left="720"/>
        <w:rPr>
          <w:i/>
        </w:rPr>
      </w:pPr>
      <w:proofErr w:type="gramStart"/>
      <w:r w:rsidRPr="00E86EE8">
        <w:rPr>
          <w:i/>
        </w:rPr>
        <w:t>The Basic</w:t>
      </w:r>
      <w:proofErr w:type="gramEnd"/>
      <w:r w:rsidRPr="00E86EE8">
        <w:rPr>
          <w:i/>
        </w:rPr>
        <w:t xml:space="preserve"> School has, as the first requirement, a clear and vital mission. The school is a place where everyone comes together to promote learning. Every classroom is, itself</w:t>
      </w:r>
      <w:r w:rsidR="004912CE">
        <w:rPr>
          <w:i/>
        </w:rPr>
        <w:t>,</w:t>
      </w:r>
      <w:r w:rsidRPr="00E86EE8">
        <w:rPr>
          <w:i/>
        </w:rPr>
        <w:t xml:space="preserve"> a community.  But in the Basic School, the separate classrooms are connected by a sense of purpose, in a climate that is communicative, just, disciplined, and caring, with occasions for celebration.</w:t>
      </w:r>
    </w:p>
    <w:p w14:paraId="102C1874" w14:textId="77777777" w:rsidR="00E86EE8" w:rsidRDefault="00E86EE8" w:rsidP="00E86EE8"/>
    <w:p w14:paraId="06B2DC4E" w14:textId="77777777" w:rsidR="00E86EE8" w:rsidRDefault="00E86EE8" w:rsidP="000B2DE0">
      <w:pPr>
        <w:ind w:left="720"/>
      </w:pPr>
      <w:r>
        <w:t xml:space="preserve">Compose a </w:t>
      </w:r>
      <w:proofErr w:type="gramStart"/>
      <w:r>
        <w:t>two to three page</w:t>
      </w:r>
      <w:proofErr w:type="gramEnd"/>
      <w:r>
        <w:t xml:space="preserve"> essay describing your own ideals and goals for teaching and the qualities you hope to develop to realize them.  </w:t>
      </w:r>
      <w:r w:rsidR="004912CE">
        <w:t>The winner will read e</w:t>
      </w:r>
      <w:r w:rsidR="000B2DE0">
        <w:t>xcerpts from t</w:t>
      </w:r>
      <w:r>
        <w:t>he essay at a public awards ceremony.</w:t>
      </w:r>
    </w:p>
    <w:p w14:paraId="16BA5EBA" w14:textId="77777777" w:rsidR="00E640D8" w:rsidRPr="006E0B4E" w:rsidRDefault="00E640D8" w:rsidP="00E86EE8"/>
    <w:p w14:paraId="06D0B681" w14:textId="77777777" w:rsidR="00E640D8" w:rsidRPr="006E0B4E" w:rsidRDefault="00E640D8" w:rsidP="000B2DE0">
      <w:pPr>
        <w:numPr>
          <w:ilvl w:val="0"/>
          <w:numId w:val="3"/>
        </w:numPr>
      </w:pPr>
      <w:r w:rsidRPr="006E0B4E">
        <w:t>Approval of the applicant’s major department and the Teacher Education Committee.</w:t>
      </w:r>
    </w:p>
    <w:p w14:paraId="0FF6176E" w14:textId="77777777" w:rsidR="00E640D8" w:rsidRPr="006E0B4E" w:rsidRDefault="00E640D8" w:rsidP="00E640D8"/>
    <w:p w14:paraId="6EEDA303" w14:textId="77777777" w:rsidR="00E640D8" w:rsidRPr="006E0B4E" w:rsidRDefault="00E640D8" w:rsidP="00E640D8"/>
    <w:p w14:paraId="2D9391F1" w14:textId="77777777" w:rsidR="00E640D8" w:rsidRPr="006E0B4E" w:rsidRDefault="00E640D8" w:rsidP="00E640D8">
      <w:pPr>
        <w:jc w:val="center"/>
        <w:rPr>
          <w:b/>
        </w:rPr>
      </w:pPr>
      <w:r w:rsidRPr="006E0B4E">
        <w:rPr>
          <w:b/>
        </w:rPr>
        <w:t>Application Process for Award</w:t>
      </w:r>
    </w:p>
    <w:p w14:paraId="11529B1A" w14:textId="77777777" w:rsidR="00E640D8" w:rsidRPr="006E0B4E" w:rsidRDefault="00E640D8" w:rsidP="00E640D8">
      <w:pPr>
        <w:jc w:val="center"/>
        <w:rPr>
          <w:b/>
        </w:rPr>
      </w:pPr>
    </w:p>
    <w:p w14:paraId="2914F20A" w14:textId="77777777" w:rsidR="00E640D8" w:rsidRPr="006E0B4E" w:rsidRDefault="00E640D8" w:rsidP="00E640D8">
      <w:pPr>
        <w:numPr>
          <w:ilvl w:val="1"/>
          <w:numId w:val="3"/>
        </w:numPr>
      </w:pPr>
      <w:r w:rsidRPr="006E0B4E">
        <w:t>Announcement of the scholarship will be made annually to the faculty and students.</w:t>
      </w:r>
      <w:r w:rsidRPr="006E0B4E">
        <w:br/>
      </w:r>
    </w:p>
    <w:p w14:paraId="239628F3" w14:textId="77777777" w:rsidR="00E640D8" w:rsidRPr="006E0B4E" w:rsidRDefault="00E640D8" w:rsidP="00E640D8">
      <w:pPr>
        <w:numPr>
          <w:ilvl w:val="1"/>
          <w:numId w:val="3"/>
        </w:numPr>
      </w:pPr>
      <w:r w:rsidRPr="006E0B4E">
        <w:t xml:space="preserve">Complete applications are to be submitted to the </w:t>
      </w:r>
      <w:r w:rsidR="00040865">
        <w:t xml:space="preserve">Teacher </w:t>
      </w:r>
      <w:r w:rsidRPr="006E0B4E">
        <w:t xml:space="preserve">Education </w:t>
      </w:r>
      <w:r w:rsidR="00040865">
        <w:t xml:space="preserve">Program </w:t>
      </w:r>
      <w:r w:rsidRPr="006E0B4E">
        <w:t>Assistant who will forward all applications to the Chair of the Awards Commit</w:t>
      </w:r>
      <w:r w:rsidR="003A0CBE">
        <w:t>tee. Applications must be submitted by</w:t>
      </w:r>
      <w:r w:rsidRPr="006E0B4E">
        <w:t xml:space="preserve"> 12:00 noon on the last Thursday in February</w:t>
      </w:r>
      <w:r w:rsidR="003A0CBE">
        <w:t>.</w:t>
      </w:r>
      <w:r w:rsidRPr="006E0B4E">
        <w:t xml:space="preserve"> </w:t>
      </w:r>
      <w:r w:rsidRPr="006E0B4E">
        <w:br/>
      </w:r>
    </w:p>
    <w:p w14:paraId="52ADB869" w14:textId="77777777" w:rsidR="00E640D8" w:rsidRPr="006E0B4E" w:rsidRDefault="00040865" w:rsidP="00E640D8">
      <w:pPr>
        <w:numPr>
          <w:ilvl w:val="1"/>
          <w:numId w:val="3"/>
        </w:numPr>
      </w:pPr>
      <w:r>
        <w:t xml:space="preserve">The </w:t>
      </w:r>
      <w:r w:rsidR="00E640D8" w:rsidRPr="006E0B4E">
        <w:t xml:space="preserve">Committee will conduct an interview with the finalists. Written verification of the award will be completed </w:t>
      </w:r>
      <w:r w:rsidR="004912CE">
        <w:t>by May 1</w:t>
      </w:r>
      <w:r w:rsidR="00E640D8" w:rsidRPr="006E0B4E">
        <w:t>.</w:t>
      </w:r>
      <w:r w:rsidR="00E640D8" w:rsidRPr="006E0B4E">
        <w:br/>
      </w:r>
    </w:p>
    <w:p w14:paraId="6D886E95" w14:textId="77777777" w:rsidR="00E640D8" w:rsidRPr="006E0B4E" w:rsidRDefault="00E640D8" w:rsidP="00E640D8">
      <w:pPr>
        <w:numPr>
          <w:ilvl w:val="1"/>
          <w:numId w:val="3"/>
        </w:numPr>
      </w:pPr>
      <w:r w:rsidRPr="006E0B4E">
        <w:t>In the unlikely event that no student meets the qualifications for this award, no award will be given that year.</w:t>
      </w:r>
    </w:p>
    <w:p w14:paraId="26072D30" w14:textId="77777777" w:rsidR="00E640D8" w:rsidRPr="006E0B4E" w:rsidRDefault="00E640D8" w:rsidP="00E640D8"/>
    <w:p w14:paraId="7C5D4301" w14:textId="77777777" w:rsidR="00E640D8" w:rsidRDefault="00E640D8" w:rsidP="00E640D8">
      <w:pPr>
        <w:jc w:val="center"/>
      </w:pPr>
      <w:r w:rsidRPr="006E0B4E">
        <w:br w:type="page"/>
      </w:r>
      <w:proofErr w:type="gramStart"/>
      <w:r w:rsidR="007D6F3E">
        <w:rPr>
          <w:b/>
        </w:rPr>
        <w:lastRenderedPageBreak/>
        <w:t>The Ernest</w:t>
      </w:r>
      <w:proofErr w:type="gramEnd"/>
      <w:r w:rsidR="007D6F3E">
        <w:rPr>
          <w:b/>
        </w:rPr>
        <w:t xml:space="preserve"> L. Boyer, Sr., Teacher Scholarship</w:t>
      </w:r>
    </w:p>
    <w:p w14:paraId="20E082E3" w14:textId="77777777" w:rsidR="00E640D8" w:rsidRPr="007D6F3E" w:rsidRDefault="007D6F3E" w:rsidP="00E640D8">
      <w:pPr>
        <w:jc w:val="center"/>
        <w:rPr>
          <w:b/>
        </w:rPr>
      </w:pPr>
      <w:r>
        <w:rPr>
          <w:b/>
        </w:rPr>
        <w:t>Application</w:t>
      </w:r>
    </w:p>
    <w:p w14:paraId="600A0C50" w14:textId="77777777" w:rsidR="00E640D8" w:rsidRDefault="00E640D8" w:rsidP="00E640D8">
      <w:pPr>
        <w:jc w:val="center"/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2492"/>
        <w:gridCol w:w="2880"/>
        <w:gridCol w:w="1890"/>
        <w:gridCol w:w="1440"/>
      </w:tblGrid>
      <w:tr w:rsidR="00A1332D" w14:paraId="0DAF693F" w14:textId="77777777" w:rsidTr="003E643A">
        <w:tc>
          <w:tcPr>
            <w:tcW w:w="856" w:type="dxa"/>
          </w:tcPr>
          <w:p w14:paraId="7C874EB2" w14:textId="77777777" w:rsidR="00A1332D" w:rsidRPr="008F01C5" w:rsidRDefault="00A1332D" w:rsidP="003E643A">
            <w:r>
              <w:t>Name:</w:t>
            </w:r>
          </w:p>
        </w:tc>
        <w:tc>
          <w:tcPr>
            <w:tcW w:w="2492" w:type="dxa"/>
          </w:tcPr>
          <w:p w14:paraId="6DE3099C" w14:textId="77777777" w:rsidR="00A1332D" w:rsidRPr="008F01C5" w:rsidRDefault="00A1332D" w:rsidP="003E643A">
            <w:r w:rsidRPr="008F01C5">
              <w:t>Last</w:t>
            </w:r>
          </w:p>
        </w:tc>
        <w:tc>
          <w:tcPr>
            <w:tcW w:w="2880" w:type="dxa"/>
          </w:tcPr>
          <w:p w14:paraId="39F484C2" w14:textId="77777777" w:rsidR="00A1332D" w:rsidRPr="008F01C5" w:rsidRDefault="00A1332D" w:rsidP="003E643A">
            <w:r w:rsidRPr="008F01C5">
              <w:t>First</w:t>
            </w:r>
          </w:p>
        </w:tc>
        <w:tc>
          <w:tcPr>
            <w:tcW w:w="1890" w:type="dxa"/>
          </w:tcPr>
          <w:p w14:paraId="7495CD48" w14:textId="77777777" w:rsidR="00A1332D" w:rsidRPr="008F01C5" w:rsidRDefault="00A1332D" w:rsidP="003E643A">
            <w:r w:rsidRPr="008F01C5">
              <w:t>Middle Initial</w:t>
            </w:r>
          </w:p>
        </w:tc>
        <w:tc>
          <w:tcPr>
            <w:tcW w:w="1440" w:type="dxa"/>
          </w:tcPr>
          <w:p w14:paraId="31F135F3" w14:textId="77777777" w:rsidR="00A1332D" w:rsidRPr="008F01C5" w:rsidRDefault="00A1332D" w:rsidP="003E643A">
            <w:r>
              <w:t>Date</w:t>
            </w:r>
          </w:p>
        </w:tc>
      </w:tr>
      <w:tr w:rsidR="00A1332D" w14:paraId="548E2EB7" w14:textId="77777777" w:rsidTr="003E643A">
        <w:tc>
          <w:tcPr>
            <w:tcW w:w="856" w:type="dxa"/>
          </w:tcPr>
          <w:p w14:paraId="1D6551AF" w14:textId="77777777" w:rsidR="00A1332D" w:rsidRDefault="00A1332D" w:rsidP="003E643A"/>
        </w:tc>
        <w:tc>
          <w:tcPr>
            <w:tcW w:w="2492" w:type="dxa"/>
          </w:tcPr>
          <w:p w14:paraId="52FB581A" w14:textId="77777777" w:rsidR="00A1332D" w:rsidRPr="008F01C5" w:rsidRDefault="00A1332D" w:rsidP="003E643A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880" w:type="dxa"/>
          </w:tcPr>
          <w:p w14:paraId="0F6FB9C3" w14:textId="77777777" w:rsidR="00A1332D" w:rsidRPr="008F01C5" w:rsidRDefault="00A1332D" w:rsidP="003E643A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890" w:type="dxa"/>
          </w:tcPr>
          <w:p w14:paraId="4C3618EC" w14:textId="77777777" w:rsidR="00A1332D" w:rsidRPr="008F01C5" w:rsidRDefault="00A1332D" w:rsidP="003E643A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40" w:type="dxa"/>
          </w:tcPr>
          <w:p w14:paraId="52670095" w14:textId="77777777" w:rsidR="00A1332D" w:rsidRDefault="00A1332D" w:rsidP="003E643A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6DA31378" w14:textId="77777777" w:rsidR="00E640D8" w:rsidRDefault="00E640D8" w:rsidP="00E640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4103"/>
        <w:gridCol w:w="1850"/>
        <w:gridCol w:w="1434"/>
      </w:tblGrid>
      <w:tr w:rsidR="00A1332D" w14:paraId="4702D736" w14:textId="77777777" w:rsidTr="003E643A">
        <w:tc>
          <w:tcPr>
            <w:tcW w:w="1998" w:type="dxa"/>
          </w:tcPr>
          <w:p w14:paraId="242EDF80" w14:textId="77777777" w:rsidR="00A1332D" w:rsidRPr="0013201E" w:rsidRDefault="00A1332D" w:rsidP="003E643A">
            <w:r>
              <w:t>Current Address:</w:t>
            </w:r>
          </w:p>
        </w:tc>
        <w:tc>
          <w:tcPr>
            <w:tcW w:w="4230" w:type="dxa"/>
          </w:tcPr>
          <w:p w14:paraId="3541038C" w14:textId="77777777" w:rsidR="00A1332D" w:rsidRPr="0013201E" w:rsidRDefault="00A1332D" w:rsidP="003E643A">
            <w:r>
              <w:t>Street</w:t>
            </w:r>
          </w:p>
        </w:tc>
        <w:tc>
          <w:tcPr>
            <w:tcW w:w="1890" w:type="dxa"/>
          </w:tcPr>
          <w:p w14:paraId="1A31E7BB" w14:textId="77777777" w:rsidR="00A1332D" w:rsidRPr="0013201E" w:rsidRDefault="00A1332D" w:rsidP="003E643A">
            <w:r>
              <w:t>City</w:t>
            </w:r>
          </w:p>
        </w:tc>
        <w:tc>
          <w:tcPr>
            <w:tcW w:w="1458" w:type="dxa"/>
          </w:tcPr>
          <w:p w14:paraId="0793AA8F" w14:textId="77777777" w:rsidR="00A1332D" w:rsidRPr="0013201E" w:rsidRDefault="00A1332D" w:rsidP="003E643A">
            <w:r>
              <w:t>State, Zip</w:t>
            </w:r>
          </w:p>
        </w:tc>
      </w:tr>
      <w:tr w:rsidR="00A1332D" w14:paraId="6205F32A" w14:textId="77777777" w:rsidTr="003E643A">
        <w:tc>
          <w:tcPr>
            <w:tcW w:w="1998" w:type="dxa"/>
          </w:tcPr>
          <w:p w14:paraId="53071359" w14:textId="77777777" w:rsidR="00A1332D" w:rsidRDefault="00A1332D" w:rsidP="003E643A"/>
        </w:tc>
        <w:tc>
          <w:tcPr>
            <w:tcW w:w="4230" w:type="dxa"/>
          </w:tcPr>
          <w:p w14:paraId="517E2A47" w14:textId="77777777" w:rsidR="00A1332D" w:rsidRPr="0013201E" w:rsidRDefault="00A1332D" w:rsidP="00E3260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01E">
              <w:instrText xml:space="preserve"> FORMTEXT </w:instrText>
            </w:r>
            <w:r w:rsidRPr="0013201E">
              <w:fldChar w:fldCharType="separate"/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fldChar w:fldCharType="end"/>
            </w:r>
          </w:p>
        </w:tc>
        <w:tc>
          <w:tcPr>
            <w:tcW w:w="1890" w:type="dxa"/>
          </w:tcPr>
          <w:p w14:paraId="7028C3AD" w14:textId="77777777" w:rsidR="00A1332D" w:rsidRPr="0013201E" w:rsidRDefault="00A1332D" w:rsidP="00E3260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01E">
              <w:instrText xml:space="preserve"> FORMTEXT </w:instrText>
            </w:r>
            <w:r w:rsidRPr="0013201E">
              <w:fldChar w:fldCharType="separate"/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fldChar w:fldCharType="end"/>
            </w:r>
          </w:p>
        </w:tc>
        <w:tc>
          <w:tcPr>
            <w:tcW w:w="1458" w:type="dxa"/>
          </w:tcPr>
          <w:p w14:paraId="66E7B48A" w14:textId="77777777" w:rsidR="00A1332D" w:rsidRPr="0013201E" w:rsidRDefault="00A1332D" w:rsidP="00E3260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201E">
              <w:instrText xml:space="preserve"> FORMTEXT </w:instrText>
            </w:r>
            <w:r w:rsidRPr="0013201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3201E">
              <w:fldChar w:fldCharType="end"/>
            </w:r>
          </w:p>
        </w:tc>
      </w:tr>
    </w:tbl>
    <w:p w14:paraId="194E74B7" w14:textId="77777777" w:rsidR="00E640D8" w:rsidRDefault="00E640D8" w:rsidP="00E640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3839"/>
        <w:gridCol w:w="1849"/>
        <w:gridCol w:w="1433"/>
      </w:tblGrid>
      <w:tr w:rsidR="00A1332D" w14:paraId="3A467264" w14:textId="77777777" w:rsidTr="003E643A">
        <w:tc>
          <w:tcPr>
            <w:tcW w:w="2268" w:type="dxa"/>
          </w:tcPr>
          <w:p w14:paraId="71E05DE1" w14:textId="77777777" w:rsidR="00A1332D" w:rsidRPr="0013201E" w:rsidRDefault="00A1332D" w:rsidP="003E643A">
            <w:r>
              <w:t>Permanent Address</w:t>
            </w:r>
            <w:r w:rsidRPr="0013201E">
              <w:t>:</w:t>
            </w:r>
          </w:p>
        </w:tc>
        <w:tc>
          <w:tcPr>
            <w:tcW w:w="3960" w:type="dxa"/>
          </w:tcPr>
          <w:p w14:paraId="477E72EE" w14:textId="77777777" w:rsidR="00A1332D" w:rsidRPr="0013201E" w:rsidRDefault="00A1332D" w:rsidP="003E643A">
            <w:r>
              <w:t>Street</w:t>
            </w:r>
          </w:p>
        </w:tc>
        <w:tc>
          <w:tcPr>
            <w:tcW w:w="1890" w:type="dxa"/>
          </w:tcPr>
          <w:p w14:paraId="590BE768" w14:textId="77777777" w:rsidR="00A1332D" w:rsidRPr="0013201E" w:rsidRDefault="00A1332D" w:rsidP="003E643A">
            <w:r>
              <w:t>City</w:t>
            </w:r>
          </w:p>
        </w:tc>
        <w:tc>
          <w:tcPr>
            <w:tcW w:w="1458" w:type="dxa"/>
          </w:tcPr>
          <w:p w14:paraId="38B95D8B" w14:textId="77777777" w:rsidR="00A1332D" w:rsidRPr="0013201E" w:rsidRDefault="00A1332D" w:rsidP="003E643A">
            <w:r>
              <w:t>State, Zip</w:t>
            </w:r>
          </w:p>
        </w:tc>
      </w:tr>
      <w:tr w:rsidR="00A1332D" w14:paraId="585257CC" w14:textId="77777777" w:rsidTr="003E643A">
        <w:tc>
          <w:tcPr>
            <w:tcW w:w="2268" w:type="dxa"/>
          </w:tcPr>
          <w:p w14:paraId="3B9F3873" w14:textId="77777777" w:rsidR="00A1332D" w:rsidRDefault="00A1332D" w:rsidP="003E643A"/>
        </w:tc>
        <w:tc>
          <w:tcPr>
            <w:tcW w:w="3960" w:type="dxa"/>
          </w:tcPr>
          <w:p w14:paraId="6645709D" w14:textId="77777777" w:rsidR="00A1332D" w:rsidRPr="0013201E" w:rsidRDefault="00A1332D" w:rsidP="00E3260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01E">
              <w:instrText xml:space="preserve"> FORMTEXT </w:instrText>
            </w:r>
            <w:r w:rsidRPr="0013201E">
              <w:fldChar w:fldCharType="separate"/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fldChar w:fldCharType="end"/>
            </w:r>
          </w:p>
        </w:tc>
        <w:tc>
          <w:tcPr>
            <w:tcW w:w="1890" w:type="dxa"/>
          </w:tcPr>
          <w:p w14:paraId="10FE12E7" w14:textId="77777777" w:rsidR="00A1332D" w:rsidRPr="0013201E" w:rsidRDefault="00A1332D" w:rsidP="00E3260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01E">
              <w:instrText xml:space="preserve"> FORMTEXT </w:instrText>
            </w:r>
            <w:r w:rsidRPr="0013201E">
              <w:fldChar w:fldCharType="separate"/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fldChar w:fldCharType="end"/>
            </w:r>
          </w:p>
        </w:tc>
        <w:tc>
          <w:tcPr>
            <w:tcW w:w="1458" w:type="dxa"/>
          </w:tcPr>
          <w:p w14:paraId="7E27CF8D" w14:textId="77777777" w:rsidR="00A1332D" w:rsidRPr="0013201E" w:rsidRDefault="00A1332D" w:rsidP="00E3260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201E">
              <w:instrText xml:space="preserve"> FORMTEXT </w:instrText>
            </w:r>
            <w:r w:rsidRPr="0013201E">
              <w:fldChar w:fldCharType="separate"/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fldChar w:fldCharType="end"/>
            </w:r>
          </w:p>
        </w:tc>
      </w:tr>
    </w:tbl>
    <w:p w14:paraId="69FF0573" w14:textId="77777777" w:rsidR="00E640D8" w:rsidRDefault="00E640D8" w:rsidP="00E640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5296"/>
      </w:tblGrid>
      <w:tr w:rsidR="00E640D8" w14:paraId="01E8F25F" w14:textId="77777777" w:rsidTr="003E643A">
        <w:tc>
          <w:tcPr>
            <w:tcW w:w="4140" w:type="dxa"/>
          </w:tcPr>
          <w:p w14:paraId="7780EC88" w14:textId="77777777" w:rsidR="00E640D8" w:rsidRPr="0013201E" w:rsidRDefault="00E640D8" w:rsidP="003E643A">
            <w:r>
              <w:t>Phone Number</w:t>
            </w:r>
          </w:p>
        </w:tc>
        <w:tc>
          <w:tcPr>
            <w:tcW w:w="5418" w:type="dxa"/>
          </w:tcPr>
          <w:p w14:paraId="27FF22DB" w14:textId="77777777" w:rsidR="00E640D8" w:rsidRPr="0013201E" w:rsidRDefault="00E640D8" w:rsidP="003E643A">
            <w:r>
              <w:t>Email Address</w:t>
            </w:r>
          </w:p>
        </w:tc>
      </w:tr>
      <w:tr w:rsidR="00A1332D" w14:paraId="614C8A17" w14:textId="77777777" w:rsidTr="003E643A">
        <w:tc>
          <w:tcPr>
            <w:tcW w:w="4140" w:type="dxa"/>
          </w:tcPr>
          <w:p w14:paraId="60A6CC93" w14:textId="77777777" w:rsidR="00A1332D" w:rsidRPr="0013201E" w:rsidRDefault="00A1332D" w:rsidP="00E3260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201E">
              <w:instrText xml:space="preserve"> FORMTEXT </w:instrText>
            </w:r>
            <w:r w:rsidRPr="0013201E">
              <w:fldChar w:fldCharType="separate"/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fldChar w:fldCharType="end"/>
            </w:r>
          </w:p>
        </w:tc>
        <w:tc>
          <w:tcPr>
            <w:tcW w:w="5418" w:type="dxa"/>
          </w:tcPr>
          <w:p w14:paraId="7A0307BB" w14:textId="77777777" w:rsidR="00A1332D" w:rsidRPr="0013201E" w:rsidRDefault="00A1332D" w:rsidP="00E3260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201E">
              <w:instrText xml:space="preserve"> FORMTEXT </w:instrText>
            </w:r>
            <w:r w:rsidRPr="0013201E">
              <w:fldChar w:fldCharType="separate"/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t> </w:t>
            </w:r>
            <w:r w:rsidRPr="0013201E">
              <w:fldChar w:fldCharType="end"/>
            </w:r>
          </w:p>
        </w:tc>
      </w:tr>
    </w:tbl>
    <w:p w14:paraId="505A899E" w14:textId="77777777" w:rsidR="00E640D8" w:rsidRDefault="00E640D8" w:rsidP="00E640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5"/>
        <w:gridCol w:w="1784"/>
        <w:gridCol w:w="3511"/>
      </w:tblGrid>
      <w:tr w:rsidR="00A1332D" w14:paraId="25B24C93" w14:textId="77777777" w:rsidTr="00A1332D">
        <w:tc>
          <w:tcPr>
            <w:tcW w:w="4158" w:type="dxa"/>
          </w:tcPr>
          <w:p w14:paraId="3C5E5681" w14:textId="77777777" w:rsidR="00A1332D" w:rsidRDefault="00771157" w:rsidP="00E3260F">
            <w:r>
              <w:t>University</w:t>
            </w:r>
            <w:r w:rsidR="00A1332D">
              <w:t xml:space="preserve"> Attended</w:t>
            </w:r>
          </w:p>
        </w:tc>
        <w:tc>
          <w:tcPr>
            <w:tcW w:w="1819" w:type="dxa"/>
          </w:tcPr>
          <w:p w14:paraId="0A29601E" w14:textId="77777777" w:rsidR="00A1332D" w:rsidRDefault="00A1332D" w:rsidP="00E3260F">
            <w:r>
              <w:t>Dates</w:t>
            </w:r>
          </w:p>
        </w:tc>
        <w:tc>
          <w:tcPr>
            <w:tcW w:w="3599" w:type="dxa"/>
          </w:tcPr>
          <w:p w14:paraId="70591CC9" w14:textId="77777777" w:rsidR="00A1332D" w:rsidRDefault="00A1332D" w:rsidP="00E3260F">
            <w:r>
              <w:t>Degree received or expected</w:t>
            </w:r>
          </w:p>
        </w:tc>
      </w:tr>
      <w:tr w:rsidR="00A1332D" w14:paraId="79631C13" w14:textId="77777777" w:rsidTr="00A1332D">
        <w:tc>
          <w:tcPr>
            <w:tcW w:w="4158" w:type="dxa"/>
          </w:tcPr>
          <w:p w14:paraId="44305920" w14:textId="77777777" w:rsidR="00A1332D" w:rsidRDefault="00A1332D" w:rsidP="00E3260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819" w:type="dxa"/>
          </w:tcPr>
          <w:p w14:paraId="0DD80389" w14:textId="77777777" w:rsidR="00A1332D" w:rsidRDefault="00A1332D" w:rsidP="00E3260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9" w:type="dxa"/>
          </w:tcPr>
          <w:p w14:paraId="330C4941" w14:textId="77777777" w:rsidR="00A1332D" w:rsidRDefault="00A1332D" w:rsidP="00E3260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1332D" w14:paraId="10536A73" w14:textId="77777777" w:rsidTr="00A1332D">
        <w:tc>
          <w:tcPr>
            <w:tcW w:w="4158" w:type="dxa"/>
          </w:tcPr>
          <w:p w14:paraId="6A390075" w14:textId="77777777" w:rsidR="00A1332D" w:rsidRDefault="00A1332D" w:rsidP="00E3260F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819" w:type="dxa"/>
          </w:tcPr>
          <w:p w14:paraId="27D37693" w14:textId="77777777" w:rsidR="00A1332D" w:rsidRDefault="00A1332D" w:rsidP="00E3260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9" w:type="dxa"/>
          </w:tcPr>
          <w:p w14:paraId="7678B8B8" w14:textId="77777777" w:rsidR="00A1332D" w:rsidRDefault="00A1332D" w:rsidP="00E3260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1332D" w14:paraId="5A4BDC7C" w14:textId="77777777" w:rsidTr="00A1332D">
        <w:tc>
          <w:tcPr>
            <w:tcW w:w="4158" w:type="dxa"/>
          </w:tcPr>
          <w:p w14:paraId="6B277E23" w14:textId="77777777" w:rsidR="00A1332D" w:rsidRDefault="00A1332D" w:rsidP="00E3260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819" w:type="dxa"/>
          </w:tcPr>
          <w:p w14:paraId="651F060A" w14:textId="77777777" w:rsidR="00A1332D" w:rsidRDefault="00A1332D" w:rsidP="00E3260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99" w:type="dxa"/>
          </w:tcPr>
          <w:p w14:paraId="72379B40" w14:textId="77777777" w:rsidR="00A1332D" w:rsidRDefault="00A1332D" w:rsidP="00E3260F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2B56732A" w14:textId="77777777" w:rsidR="00A1332D" w:rsidRDefault="00A1332D" w:rsidP="00E640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5012"/>
      </w:tblGrid>
      <w:tr w:rsidR="00E640D8" w14:paraId="5F8CDBBA" w14:textId="77777777" w:rsidTr="003E643A">
        <w:tc>
          <w:tcPr>
            <w:tcW w:w="4428" w:type="dxa"/>
          </w:tcPr>
          <w:p w14:paraId="2E8CDE3D" w14:textId="77777777" w:rsidR="00E640D8" w:rsidRDefault="00A1332D" w:rsidP="003E643A">
            <w:r>
              <w:t xml:space="preserve">Messiah </w:t>
            </w:r>
            <w:r w:rsidR="00E640D8">
              <w:t>Certification Program</w:t>
            </w:r>
          </w:p>
        </w:tc>
        <w:tc>
          <w:tcPr>
            <w:tcW w:w="5148" w:type="dxa"/>
          </w:tcPr>
          <w:p w14:paraId="6D3684AD" w14:textId="77777777" w:rsidR="00E640D8" w:rsidRDefault="00E640D8" w:rsidP="003E643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E640D8" w14:paraId="734C8A74" w14:textId="77777777" w:rsidTr="003E643A">
        <w:tc>
          <w:tcPr>
            <w:tcW w:w="4428" w:type="dxa"/>
          </w:tcPr>
          <w:p w14:paraId="39D66A94" w14:textId="77777777" w:rsidR="00E640D8" w:rsidRDefault="00E640D8" w:rsidP="003E643A">
            <w:r>
              <w:t>Certification Program (only for dual certs)</w:t>
            </w:r>
          </w:p>
        </w:tc>
        <w:tc>
          <w:tcPr>
            <w:tcW w:w="5148" w:type="dxa"/>
          </w:tcPr>
          <w:p w14:paraId="71C37AD7" w14:textId="77777777" w:rsidR="00E640D8" w:rsidRDefault="00E640D8" w:rsidP="003E643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E640D8" w14:paraId="0AB89150" w14:textId="77777777" w:rsidTr="003E643A">
        <w:tc>
          <w:tcPr>
            <w:tcW w:w="4428" w:type="dxa"/>
          </w:tcPr>
          <w:p w14:paraId="5A688A30" w14:textId="77777777" w:rsidR="00E640D8" w:rsidRDefault="00E640D8" w:rsidP="003E643A">
            <w:r>
              <w:t>Minor</w:t>
            </w:r>
          </w:p>
        </w:tc>
        <w:tc>
          <w:tcPr>
            <w:tcW w:w="5148" w:type="dxa"/>
          </w:tcPr>
          <w:p w14:paraId="778A2BA0" w14:textId="77777777" w:rsidR="00E640D8" w:rsidRDefault="00E640D8" w:rsidP="003E643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E640D8" w14:paraId="32E8548C" w14:textId="77777777" w:rsidTr="003E643A">
        <w:tc>
          <w:tcPr>
            <w:tcW w:w="4428" w:type="dxa"/>
          </w:tcPr>
          <w:p w14:paraId="65AB6B06" w14:textId="77777777" w:rsidR="00E640D8" w:rsidRDefault="00E640D8" w:rsidP="003E643A">
            <w:r>
              <w:t>Concentration</w:t>
            </w:r>
          </w:p>
        </w:tc>
        <w:tc>
          <w:tcPr>
            <w:tcW w:w="5148" w:type="dxa"/>
          </w:tcPr>
          <w:p w14:paraId="7C35B186" w14:textId="77777777" w:rsidR="00E640D8" w:rsidRDefault="00E640D8" w:rsidP="003E643A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160043DF" w14:textId="77777777" w:rsidR="00E640D8" w:rsidRDefault="00E640D8" w:rsidP="00E640D8"/>
    <w:p w14:paraId="233880A7" w14:textId="77777777" w:rsidR="00E640D8" w:rsidRDefault="00E640D8" w:rsidP="00E640D8">
      <w:r>
        <w:t>Other materials required for application:</w:t>
      </w:r>
    </w:p>
    <w:p w14:paraId="49AC5AD0" w14:textId="77777777" w:rsidR="00E640D8" w:rsidRDefault="00E640D8" w:rsidP="00E640D8">
      <w:r>
        <w:t>1. Resume</w:t>
      </w:r>
    </w:p>
    <w:p w14:paraId="7424B6B9" w14:textId="77777777" w:rsidR="00E640D8" w:rsidRDefault="00E640D8" w:rsidP="00E640D8">
      <w:r>
        <w:t>2. Essays</w:t>
      </w:r>
    </w:p>
    <w:p w14:paraId="3F82DD41" w14:textId="77777777" w:rsidR="00E640D8" w:rsidRDefault="00E640D8" w:rsidP="00E640D8"/>
    <w:p w14:paraId="1A6EDECE" w14:textId="77777777" w:rsidR="00E640D8" w:rsidRDefault="00E640D8" w:rsidP="00E640D8">
      <w:pPr>
        <w:rPr>
          <w:rFonts w:eastAsia="Calibri"/>
        </w:rPr>
      </w:pPr>
      <w:r>
        <w:rPr>
          <w:rFonts w:eastAsia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end"/>
      </w:r>
      <w:bookmarkEnd w:id="14"/>
      <w:r>
        <w:rPr>
          <w:rFonts w:eastAsia="Calibri"/>
        </w:rPr>
        <w:t xml:space="preserve">  </w:t>
      </w:r>
      <w:r w:rsidRPr="008F01C5">
        <w:rPr>
          <w:rFonts w:eastAsia="Calibri"/>
        </w:rPr>
        <w:t>I acknowledge that checking</w:t>
      </w:r>
      <w:r>
        <w:rPr>
          <w:rFonts w:eastAsia="Calibri"/>
        </w:rPr>
        <w:t xml:space="preserve"> </w:t>
      </w:r>
      <w:r w:rsidRPr="008F01C5">
        <w:rPr>
          <w:rFonts w:eastAsia="Calibri"/>
        </w:rPr>
        <w:t>this box electronically serves the same purpose as affixing my</w:t>
      </w:r>
      <w:r>
        <w:rPr>
          <w:rFonts w:eastAsia="Calibri"/>
        </w:rPr>
        <w:t xml:space="preserve"> </w:t>
      </w:r>
      <w:r w:rsidRPr="008F01C5">
        <w:rPr>
          <w:rFonts w:eastAsia="Calibri"/>
        </w:rPr>
        <w:t>original signature to this document.</w:t>
      </w:r>
    </w:p>
    <w:p w14:paraId="2A6656A9" w14:textId="77777777" w:rsidR="003B1D4D" w:rsidRDefault="003B1D4D" w:rsidP="00E640D8">
      <w:pPr>
        <w:rPr>
          <w:rFonts w:eastAsia="Calibri"/>
        </w:rPr>
      </w:pPr>
    </w:p>
    <w:p w14:paraId="3317525C" w14:textId="77777777" w:rsidR="00733AB6" w:rsidRDefault="003A0CBE">
      <w:r>
        <w:rPr>
          <w:rFonts w:eastAsia="Calibri"/>
        </w:rPr>
        <w:t xml:space="preserve">Application packets </w:t>
      </w:r>
      <w:r w:rsidR="000B2DE0">
        <w:rPr>
          <w:rFonts w:eastAsia="Calibri"/>
        </w:rPr>
        <w:t>should</w:t>
      </w:r>
      <w:r w:rsidR="003B1D4D">
        <w:rPr>
          <w:rFonts w:eastAsia="Calibri"/>
        </w:rPr>
        <w:t xml:space="preserve"> be </w:t>
      </w:r>
      <w:r w:rsidR="00040865">
        <w:rPr>
          <w:rFonts w:eastAsia="Calibri"/>
        </w:rPr>
        <w:t xml:space="preserve">emailed to </w:t>
      </w:r>
      <w:hyperlink r:id="rId6" w:history="1">
        <w:r w:rsidR="00F2721A" w:rsidRPr="00FC304C">
          <w:rPr>
            <w:rStyle w:val="Hyperlink"/>
            <w:rFonts w:eastAsia="Calibri"/>
          </w:rPr>
          <w:t>teacheredprog@messiah.edu</w:t>
        </w:r>
      </w:hyperlink>
      <w:r w:rsidR="00040865">
        <w:rPr>
          <w:rFonts w:eastAsia="Calibri"/>
        </w:rPr>
        <w:t xml:space="preserve"> </w:t>
      </w:r>
      <w:r w:rsidR="003B1D4D">
        <w:t xml:space="preserve">by noon the last Thursday in February.  </w:t>
      </w:r>
      <w:r w:rsidR="00F2721A">
        <w:t>Questions can be sent to the same email address</w:t>
      </w:r>
      <w:r w:rsidR="003B1D4D">
        <w:t xml:space="preserve">.  </w:t>
      </w:r>
    </w:p>
    <w:sectPr w:rsidR="00733AB6" w:rsidSect="00733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AA9"/>
    <w:multiLevelType w:val="hybridMultilevel"/>
    <w:tmpl w:val="B0345E80"/>
    <w:lvl w:ilvl="0" w:tplc="96780A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FA5C00"/>
    <w:multiLevelType w:val="hybridMultilevel"/>
    <w:tmpl w:val="4F04AFE4"/>
    <w:lvl w:ilvl="0" w:tplc="BBC643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3D70752"/>
    <w:multiLevelType w:val="hybridMultilevel"/>
    <w:tmpl w:val="2C4E3378"/>
    <w:lvl w:ilvl="0" w:tplc="BBC643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CF2766E"/>
    <w:multiLevelType w:val="hybridMultilevel"/>
    <w:tmpl w:val="6894518A"/>
    <w:lvl w:ilvl="0" w:tplc="BBC643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B641951"/>
    <w:multiLevelType w:val="hybridMultilevel"/>
    <w:tmpl w:val="1200EA3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62B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2644B6"/>
    <w:multiLevelType w:val="hybridMultilevel"/>
    <w:tmpl w:val="497C6DA6"/>
    <w:lvl w:ilvl="0" w:tplc="BBC64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113568">
    <w:abstractNumId w:val="0"/>
  </w:num>
  <w:num w:numId="2" w16cid:durableId="287861234">
    <w:abstractNumId w:val="5"/>
  </w:num>
  <w:num w:numId="3" w16cid:durableId="901331266">
    <w:abstractNumId w:val="4"/>
  </w:num>
  <w:num w:numId="4" w16cid:durableId="1445462024">
    <w:abstractNumId w:val="1"/>
  </w:num>
  <w:num w:numId="5" w16cid:durableId="1402408982">
    <w:abstractNumId w:val="3"/>
  </w:num>
  <w:num w:numId="6" w16cid:durableId="1451053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D8"/>
    <w:rsid w:val="00040865"/>
    <w:rsid w:val="000A75B8"/>
    <w:rsid w:val="000B2DE0"/>
    <w:rsid w:val="000D4D0E"/>
    <w:rsid w:val="00126C85"/>
    <w:rsid w:val="002B7E13"/>
    <w:rsid w:val="003A0CBE"/>
    <w:rsid w:val="003B1D4D"/>
    <w:rsid w:val="003E643A"/>
    <w:rsid w:val="00420910"/>
    <w:rsid w:val="004912CE"/>
    <w:rsid w:val="004E0B12"/>
    <w:rsid w:val="004F1F17"/>
    <w:rsid w:val="00527742"/>
    <w:rsid w:val="005A7450"/>
    <w:rsid w:val="005D4332"/>
    <w:rsid w:val="00733AB6"/>
    <w:rsid w:val="00771157"/>
    <w:rsid w:val="00783345"/>
    <w:rsid w:val="007B0EF1"/>
    <w:rsid w:val="007D6F3E"/>
    <w:rsid w:val="008870E4"/>
    <w:rsid w:val="009866FE"/>
    <w:rsid w:val="009E49C1"/>
    <w:rsid w:val="009F016B"/>
    <w:rsid w:val="00A1332D"/>
    <w:rsid w:val="00A65E1E"/>
    <w:rsid w:val="00AE4CBE"/>
    <w:rsid w:val="00BC5D61"/>
    <w:rsid w:val="00C2161D"/>
    <w:rsid w:val="00CE30C1"/>
    <w:rsid w:val="00DC5B27"/>
    <w:rsid w:val="00E03427"/>
    <w:rsid w:val="00E3260F"/>
    <w:rsid w:val="00E53B27"/>
    <w:rsid w:val="00E640D8"/>
    <w:rsid w:val="00E86EE8"/>
    <w:rsid w:val="00ED538A"/>
    <w:rsid w:val="00F2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4F80B02D"/>
  <w15:chartTrackingRefBased/>
  <w15:docId w15:val="{FCC43B28-1FDE-4D17-87C4-2C959D5D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0D8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0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cheredprog@messiah.edu" TargetMode="External"/><Relationship Id="rId5" Type="http://schemas.openxmlformats.org/officeDocument/2006/relationships/hyperlink" Target="mailto:teacheredprog@messia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Messiah College</Company>
  <LinksUpToDate>false</LinksUpToDate>
  <CharactersWithSpaces>4454</CharactersWithSpaces>
  <SharedDoc>false</SharedDoc>
  <HLinks>
    <vt:vector size="12" baseType="variant">
      <vt:variant>
        <vt:i4>1245230</vt:i4>
      </vt:variant>
      <vt:variant>
        <vt:i4>80</vt:i4>
      </vt:variant>
      <vt:variant>
        <vt:i4>0</vt:i4>
      </vt:variant>
      <vt:variant>
        <vt:i4>5</vt:i4>
      </vt:variant>
      <vt:variant>
        <vt:lpwstr>mailto:teacheredprog@messiah.edu</vt:lpwstr>
      </vt:variant>
      <vt:variant>
        <vt:lpwstr/>
      </vt:variant>
      <vt:variant>
        <vt:i4>1245230</vt:i4>
      </vt:variant>
      <vt:variant>
        <vt:i4>0</vt:i4>
      </vt:variant>
      <vt:variant>
        <vt:i4>0</vt:i4>
      </vt:variant>
      <vt:variant>
        <vt:i4>5</vt:i4>
      </vt:variant>
      <vt:variant>
        <vt:lpwstr>mailto:teacheredprog@messiah.edu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cp:lastModifiedBy>Pitcher-Johnson, Beverly</cp:lastModifiedBy>
  <cp:revision>2</cp:revision>
  <cp:lastPrinted>2015-01-07T15:03:00Z</cp:lastPrinted>
  <dcterms:created xsi:type="dcterms:W3CDTF">2025-07-31T13:51:00Z</dcterms:created>
  <dcterms:modified xsi:type="dcterms:W3CDTF">2025-07-31T13:51:00Z</dcterms:modified>
</cp:coreProperties>
</file>